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12" w:rsidRDefault="002A3D12" w:rsidP="002A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</w:t>
      </w:r>
      <w:r w:rsidR="006F3FAD">
        <w:rPr>
          <w:rFonts w:ascii="Times New Roman" w:hAnsi="Times New Roman" w:cs="Times New Roman"/>
          <w:sz w:val="24"/>
          <w:szCs w:val="24"/>
        </w:rPr>
        <w:t>6</w:t>
      </w:r>
      <w:r w:rsidR="007202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6F3FAD">
        <w:rPr>
          <w:rFonts w:ascii="Times New Roman" w:hAnsi="Times New Roman" w:cs="Times New Roman"/>
          <w:b/>
          <w:sz w:val="24"/>
          <w:szCs w:val="24"/>
        </w:rPr>
        <w:t>5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F3FAD">
        <w:rPr>
          <w:rFonts w:ascii="Times New Roman" w:hAnsi="Times New Roman" w:cs="Times New Roman"/>
          <w:b/>
          <w:sz w:val="24"/>
          <w:szCs w:val="24"/>
        </w:rPr>
        <w:t>15 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53DB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2A3D12" w:rsidRPr="006F3FAD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FAD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Otwarcie posiedzenia.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Przyjęcie porządku posiedzenia.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Informacja Podlaskiego Wojewódzkiego Inspektora Ochrony Środowiska o stanie środowiska na terenie powiatu.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Ocena gospodarki leśnej.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Rozpatrzenie projektów uchwał rady powiatu wysokomazowieckiego w sprawie: </w:t>
      </w:r>
    </w:p>
    <w:p w:rsidR="006F3FAD" w:rsidRPr="006F3FAD" w:rsidRDefault="006F3FAD" w:rsidP="006F3FAD">
      <w:pPr>
        <w:pStyle w:val="Tekstpodstawowy"/>
        <w:numPr>
          <w:ilvl w:val="0"/>
          <w:numId w:val="6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przyjęcia raportu z wykonania Programu Ochrony Środowiska Powiatu Wysokomazowieckiego do roku 2015 z perspektywą 2016-2019 za lata 2014-2015, </w:t>
      </w:r>
    </w:p>
    <w:p w:rsidR="006F3FAD" w:rsidRPr="006F3FAD" w:rsidRDefault="006F3FAD" w:rsidP="006F3FAD">
      <w:pPr>
        <w:pStyle w:val="Tekstpodstawowy"/>
        <w:numPr>
          <w:ilvl w:val="0"/>
          <w:numId w:val="6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uchwalenia Programu Ochrony Środowiska dla Powiatu Wysokomazowieckiego na 2016-2019 z uwzględnieniem perspektywy na lata 2020-2024.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Ustalenie planu pracy komisji na 2017 rok.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Sprawozdanie z pracy komisji za 2016 rok.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Ocena sytuacji rolnictwa oraz rozwój innych podmiotów gospodarczych działających na terenie powiatu z udziałem PODR w Szepietowie ( komisja wyjazdowa do PZDR Wysokie Mazowieckiego około godz. 11.00). </w:t>
      </w:r>
    </w:p>
    <w:p w:rsidR="006F3FAD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 xml:space="preserve">Sprawy różne. </w:t>
      </w:r>
    </w:p>
    <w:p w:rsidR="0072029B" w:rsidRPr="006F3FAD" w:rsidRDefault="006F3FAD" w:rsidP="006F3FAD">
      <w:pPr>
        <w:pStyle w:val="Tekstpodstawowy"/>
        <w:numPr>
          <w:ilvl w:val="0"/>
          <w:numId w:val="5"/>
        </w:numPr>
        <w:spacing w:line="360" w:lineRule="auto"/>
        <w:rPr>
          <w:i w:val="0"/>
          <w:sz w:val="24"/>
          <w:szCs w:val="24"/>
        </w:rPr>
      </w:pPr>
      <w:r w:rsidRPr="006F3FAD">
        <w:rPr>
          <w:i w:val="0"/>
          <w:sz w:val="24"/>
          <w:szCs w:val="24"/>
        </w:rPr>
        <w:t>Zakończenie posiedzenia.</w:t>
      </w:r>
    </w:p>
    <w:p w:rsidR="0072029B" w:rsidRPr="0072029B" w:rsidRDefault="0072029B" w:rsidP="0072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12" w:rsidRPr="00EB6B4D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</w:t>
      </w:r>
      <w:r w:rsidR="007A5BCA">
        <w:rPr>
          <w:rFonts w:ascii="Times New Roman" w:hAnsi="Times New Roman" w:cs="Times New Roman"/>
          <w:sz w:val="24"/>
          <w:szCs w:val="24"/>
        </w:rPr>
        <w:t xml:space="preserve">, </w:t>
      </w:r>
      <w:r w:rsidR="0072029B">
        <w:rPr>
          <w:rFonts w:ascii="Times New Roman" w:hAnsi="Times New Roman" w:cs="Times New Roman"/>
          <w:sz w:val="24"/>
          <w:szCs w:val="24"/>
        </w:rPr>
        <w:t>Bogdana Zielińskiego Starostę Wysokomazowieckiego</w:t>
      </w:r>
      <w:r w:rsidR="006F3FAD">
        <w:rPr>
          <w:rFonts w:ascii="Times New Roman" w:hAnsi="Times New Roman" w:cs="Times New Roman"/>
          <w:sz w:val="24"/>
          <w:szCs w:val="24"/>
        </w:rPr>
        <w:t>, Waldemara Gołaszewskiego kierownika WIOŚ delegatura w Łomży oraz Władysława Białego kierownika wydziału RR Starostwa Powiatowego w Wysokiem Mazowieckiem</w:t>
      </w:r>
      <w:r w:rsidR="007A5B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listy obecności w załączeniu). Przedstawił proponowany porządek posiedzenia i </w:t>
      </w:r>
      <w:r w:rsidR="006F3FAD">
        <w:rPr>
          <w:rFonts w:ascii="Times New Roman" w:hAnsi="Times New Roman" w:cs="Times New Roman"/>
          <w:sz w:val="24"/>
          <w:szCs w:val="24"/>
        </w:rPr>
        <w:t xml:space="preserve">zaproponował wprowadzenie w punkcie 6 sprawozdania Starosty Wysokomazowieckiego z działalności Komisji Bezpieczeństwa i Porządku Publicznego za 2016 rok. Następnie </w:t>
      </w:r>
      <w:r w:rsidR="00EB6B4D">
        <w:rPr>
          <w:rFonts w:ascii="Times New Roman" w:hAnsi="Times New Roman" w:cs="Times New Roman"/>
          <w:sz w:val="24"/>
          <w:szCs w:val="24"/>
        </w:rPr>
        <w:t xml:space="preserve">zapytał, czy są </w:t>
      </w:r>
      <w:r w:rsidR="006F3FAD">
        <w:rPr>
          <w:rFonts w:ascii="Times New Roman" w:hAnsi="Times New Roman" w:cs="Times New Roman"/>
          <w:sz w:val="24"/>
          <w:szCs w:val="24"/>
        </w:rPr>
        <w:t xml:space="preserve">inne </w:t>
      </w:r>
      <w:r w:rsidR="00EB6B4D">
        <w:rPr>
          <w:rFonts w:ascii="Times New Roman" w:hAnsi="Times New Roman" w:cs="Times New Roman"/>
          <w:sz w:val="24"/>
          <w:szCs w:val="24"/>
        </w:rPr>
        <w:t xml:space="preserve">uwagi lub propozycje zmian? Innych uwag i zmian nie zgłoszono. Zaproponował głosowanie. Za przyjęciem przedstawionego porządku posiedzenia </w:t>
      </w:r>
      <w:r w:rsidR="006F3FAD">
        <w:rPr>
          <w:rFonts w:ascii="Times New Roman" w:hAnsi="Times New Roman" w:cs="Times New Roman"/>
          <w:sz w:val="24"/>
          <w:szCs w:val="24"/>
        </w:rPr>
        <w:t xml:space="preserve">wraz z zaproponowana zmianą </w:t>
      </w:r>
      <w:r w:rsidR="00EB6B4D">
        <w:rPr>
          <w:rFonts w:ascii="Times New Roman" w:hAnsi="Times New Roman" w:cs="Times New Roman"/>
          <w:sz w:val="24"/>
          <w:szCs w:val="24"/>
        </w:rPr>
        <w:t xml:space="preserve">opowiedziało się </w:t>
      </w:r>
      <w:r w:rsidR="0072029B">
        <w:rPr>
          <w:rFonts w:ascii="Times New Roman" w:hAnsi="Times New Roman" w:cs="Times New Roman"/>
          <w:sz w:val="24"/>
          <w:szCs w:val="24"/>
        </w:rPr>
        <w:t>6</w:t>
      </w:r>
      <w:r w:rsidR="00EB6B4D"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EB6B4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8A" w:rsidRDefault="00FD258A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8A" w:rsidRDefault="00FD258A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A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D9"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6F3FAD">
        <w:rPr>
          <w:rFonts w:ascii="Times New Roman" w:hAnsi="Times New Roman" w:cs="Times New Roman"/>
          <w:b/>
          <w:sz w:val="24"/>
          <w:szCs w:val="24"/>
        </w:rPr>
        <w:t>3</w:t>
      </w:r>
      <w:r w:rsidRPr="00C379D9">
        <w:rPr>
          <w:rFonts w:ascii="Times New Roman" w:hAnsi="Times New Roman" w:cs="Times New Roman"/>
          <w:b/>
          <w:sz w:val="24"/>
          <w:szCs w:val="24"/>
        </w:rPr>
        <w:t>).</w:t>
      </w:r>
    </w:p>
    <w:p w:rsidR="00EB6B4D" w:rsidRDefault="006F3FAD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Waldemar Gołaszewski kierownik WIOŚ delegatury w Łomży </w:t>
      </w:r>
      <w:r w:rsidR="00FD258A">
        <w:rPr>
          <w:rFonts w:ascii="Times New Roman" w:hAnsi="Times New Roman" w:cs="Times New Roman"/>
          <w:sz w:val="24"/>
          <w:szCs w:val="24"/>
        </w:rPr>
        <w:t xml:space="preserve">przedstawił informację o stanie środowiska na terenie powiatu wysokomazowieckiego za 2015 rok (materiał w załączeniu). </w:t>
      </w:r>
    </w:p>
    <w:p w:rsidR="006F3FAD" w:rsidRDefault="00FD258A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8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za obszerne przedstawienie informacji i stwierdził, iż członkowie komisji zapoznali się z w/w informacją. </w:t>
      </w:r>
    </w:p>
    <w:p w:rsidR="00FD258A" w:rsidRDefault="00FD258A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58A" w:rsidRDefault="00FD258A" w:rsidP="009B4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9B4315" w:rsidRPr="002257D9" w:rsidRDefault="009B4315" w:rsidP="009B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Władysław Biały kierownik wydziału RR </w:t>
      </w:r>
      <w:r w:rsidRPr="009B4315">
        <w:rPr>
          <w:rFonts w:ascii="Times New Roman" w:hAnsi="Times New Roman" w:cs="Times New Roman"/>
          <w:sz w:val="24"/>
          <w:szCs w:val="24"/>
        </w:rPr>
        <w:t>przedstawił informacje na temat gospodarki leśnej na terenie powiatu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B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stycznia 2015 r. wydział pełni nadzór nad gospodarką leśną w lasach niepaństwowych. </w:t>
      </w:r>
      <w:r>
        <w:rPr>
          <w:rFonts w:ascii="Times New Roman" w:hAnsi="Times New Roman" w:cs="Times New Roman"/>
          <w:sz w:val="24"/>
          <w:szCs w:val="24"/>
        </w:rPr>
        <w:t xml:space="preserve">W 2016 roku </w:t>
      </w:r>
      <w:r w:rsidRPr="002257D9">
        <w:rPr>
          <w:rFonts w:ascii="Times New Roman" w:eastAsia="Times New Roman" w:hAnsi="Times New Roman" w:cs="Times New Roman"/>
          <w:sz w:val="24"/>
          <w:szCs w:val="24"/>
        </w:rPr>
        <w:t>wydano 32 decyzji zezwalających na zmianę lasu na użytek rolny, 423 świadectw legalizacyjnych, 4 decyzje urządzeniowe zobowiązujące do wykonania czynności pielęgnacyjnych oraz 8 decyzji na pozyskanie drewna w sytuacjach losowych, wykonano 5 ocen udatności upraw leśnych. Prowadzono również doradztwo indywidualne w zakresie gospodarki leśnej oraz wykonywano sprawozdawczość w zakresie ewidencji terenów leśnych. Stan kadrowy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wydziału to 6</w:t>
      </w:r>
      <w:r w:rsidRPr="002257D9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5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315" w:rsidRPr="009B4315" w:rsidRDefault="009B4315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0F" w:rsidRPr="002043C2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>Ad.</w:t>
      </w:r>
      <w:r w:rsidR="000C76F2">
        <w:rPr>
          <w:rFonts w:ascii="Times New Roman" w:hAnsi="Times New Roman" w:cs="Times New Roman"/>
          <w:b/>
          <w:sz w:val="24"/>
          <w:szCs w:val="24"/>
        </w:rPr>
        <w:t>5</w:t>
      </w:r>
      <w:r w:rsidRPr="002043C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D36870" w:rsidRDefault="000C76F2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="009B4315">
        <w:rPr>
          <w:rFonts w:ascii="Times New Roman" w:hAnsi="Times New Roman" w:cs="Times New Roman"/>
          <w:sz w:val="24"/>
          <w:szCs w:val="24"/>
        </w:rPr>
        <w:t xml:space="preserve">poinformował, iż kolejny punkt porządku posiedzenia to rozpatrzenie projektów uchwał w sprawie: </w:t>
      </w:r>
    </w:p>
    <w:p w:rsidR="009B4315" w:rsidRPr="009B4315" w:rsidRDefault="009B4315" w:rsidP="009B43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315">
        <w:rPr>
          <w:rFonts w:ascii="Times New Roman" w:hAnsi="Times New Roman" w:cs="Times New Roman"/>
          <w:i/>
          <w:sz w:val="24"/>
          <w:szCs w:val="24"/>
        </w:rPr>
        <w:t xml:space="preserve">przyjęcia raportu z wykonania Programu Ochrony Środowiska Powiatu Wysokomazowieckiego do roku 2015 z perspektywą 2016-2019 za lata 2014-2015 </w:t>
      </w:r>
    </w:p>
    <w:p w:rsidR="009B4315" w:rsidRDefault="009B4315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15">
        <w:rPr>
          <w:rFonts w:ascii="Times New Roman" w:hAnsi="Times New Roman" w:cs="Times New Roman"/>
          <w:b/>
          <w:sz w:val="24"/>
          <w:szCs w:val="24"/>
        </w:rPr>
        <w:t>Władysław Biały kierownik wydziału RR</w:t>
      </w:r>
      <w:r>
        <w:rPr>
          <w:rFonts w:ascii="Times New Roman" w:hAnsi="Times New Roman" w:cs="Times New Roman"/>
          <w:sz w:val="24"/>
          <w:szCs w:val="24"/>
        </w:rPr>
        <w:t xml:space="preserve"> poinformował, iż organ wykonawczy co 2 lata zobowiązany jest do sporządzenia raportu z wykonania powiatowego programu ochrony środowiska . Przedstawiony raport za lata 2014-2015 dotyczy zadań </w:t>
      </w:r>
      <w:r w:rsidR="00D13C0C">
        <w:rPr>
          <w:rFonts w:ascii="Times New Roman" w:hAnsi="Times New Roman" w:cs="Times New Roman"/>
          <w:sz w:val="24"/>
          <w:szCs w:val="24"/>
        </w:rPr>
        <w:t xml:space="preserve">wskazanych w Programie Ochrony Środowiska Powiatu Wysokomazowieckiego do roku 2015 z perspektywa 2016-2019. W/w program zakładał realizację 9 celów długoterminowych: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1.Poprawa jakości powietrza atmosferycznego.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Ochrona zasobów wód powierzchniowych i podziemnych oraz poprawa ich jakości.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Zachowanie i ochrona bogactw przyrodniczych i krajobrazowych.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Ochrona przed hałasem i polem elektromagnetycznym.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Racjonalne użytkowanie zasobów kopalin, gleb i powierzchni ziemi.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Odnawialne źródła energii.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Racjonalna gospodarka odpadami przyjazna środowisku.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Zapobieganie poważnym awariom.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Edukacja ekologiczna mieszkańców.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raporcie wskazano w jaki sposób realizowane są powyższe cele oraz jak monitorowane są założone efekty ekologiczne.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0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pozytywną opinia opowiedziało się 6 członków komisji (jednogłośnie). </w:t>
      </w:r>
    </w:p>
    <w:p w:rsidR="00D13C0C" w:rsidRDefault="00D13C0C" w:rsidP="009B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C0C" w:rsidRPr="00D13C0C" w:rsidRDefault="00D13C0C" w:rsidP="00D13C0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C0C">
        <w:rPr>
          <w:rFonts w:ascii="Times New Roman" w:hAnsi="Times New Roman" w:cs="Times New Roman"/>
          <w:i/>
          <w:sz w:val="24"/>
          <w:szCs w:val="24"/>
        </w:rPr>
        <w:t>uchwalenia „Programu Ochrony Środowiska dla Powiatu Wysokomazowieckiego na 2016-2019 z uwzględnieniem perspektywy na lata 2020-2024”</w:t>
      </w:r>
    </w:p>
    <w:p w:rsidR="00D13C0C" w:rsidRPr="00D13C0C" w:rsidRDefault="00D13C0C" w:rsidP="00D1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13C0C">
        <w:rPr>
          <w:rFonts w:ascii="Times New Roman" w:hAnsi="Times New Roman" w:cs="Times New Roman"/>
          <w:b/>
          <w:sz w:val="24"/>
          <w:szCs w:val="24"/>
        </w:rPr>
        <w:t>Władysław Biały kierownik wydziału RR</w:t>
      </w:r>
      <w:r w:rsidRPr="00D13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poinformował, iż w</w:t>
      </w:r>
      <w:r w:rsidRPr="00D13C0C">
        <w:rPr>
          <w:rFonts w:ascii="Times New Roman" w:hAnsi="Times New Roman" w:cs="Times New Roman"/>
          <w:sz w:val="24"/>
          <w:szCs w:val="24"/>
          <w:lang w:eastAsia="pl-PL"/>
        </w:rPr>
        <w:t xml:space="preserve"> celu realizacji Polityki Ekologicznej Państwa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Pr="00D13C0C">
        <w:rPr>
          <w:rFonts w:ascii="Times New Roman" w:hAnsi="Times New Roman" w:cs="Times New Roman"/>
          <w:sz w:val="24"/>
          <w:szCs w:val="24"/>
          <w:lang w:eastAsia="pl-PL"/>
        </w:rPr>
        <w:t xml:space="preserve">lata 2009 – 2012 z perspektywą do roku 2016, strategii Bezpieczeństwo Energetyczne i Środowisko – perspektywa do 2020 r. oraz Strategii Rozwoju Województwa Podlaskiego do roku 2020 został sporządzony projekt Programu Ochrony Środowiska dla Powiatu Wysokomazowieckiego na  lata 2016-2019 z perspektywą na lata 2020 – 2024 wraz z prognozą oddziaływania na środowisko ustaleń tego programu. Zgodnie z </w:t>
      </w:r>
      <w:r w:rsidRPr="00D13C0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wymaganiami ustawy z dnia 27 kwietnia 2001 r. Prawo ochrony środowiska oraz ustawy z dnia 3 października 2008 r. o udostępnianiu informacji o środowisku i jego ochronie, udziale społeczeństwa w ochronie środowiska oraz o ocenach oddziaływania na środowisko projekt dokumentu wraz z prognozą został pozytywnie  zaopiniowany przez:</w:t>
      </w:r>
    </w:p>
    <w:p w:rsidR="00D13C0C" w:rsidRPr="00D13C0C" w:rsidRDefault="00D13C0C" w:rsidP="00D1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13C0C">
        <w:rPr>
          <w:rFonts w:ascii="Times New Roman" w:hAnsi="Times New Roman" w:cs="Times New Roman"/>
          <w:sz w:val="24"/>
          <w:szCs w:val="24"/>
          <w:lang w:eastAsia="pl-PL"/>
        </w:rPr>
        <w:t>1. Zarząd Województwa Podlaskiego –  pismo nr DOS-II.700.8.2016 z 21.10.2016 r.,</w:t>
      </w:r>
    </w:p>
    <w:p w:rsidR="00D13C0C" w:rsidRPr="00D13C0C" w:rsidRDefault="00D13C0C" w:rsidP="00D1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13C0C">
        <w:rPr>
          <w:rFonts w:ascii="Times New Roman" w:hAnsi="Times New Roman" w:cs="Times New Roman"/>
          <w:sz w:val="24"/>
          <w:szCs w:val="24"/>
          <w:lang w:eastAsia="pl-PL"/>
        </w:rPr>
        <w:t>2. Podlaskiego Państwowego Wojewódzkiego Inspektora Sanitarnego w Białymstoku – pismo nr NZ.0523.117.2016 z  15.09.2016 r.,</w:t>
      </w:r>
    </w:p>
    <w:p w:rsidR="00D13C0C" w:rsidRPr="00D13C0C" w:rsidRDefault="00D13C0C" w:rsidP="00D1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13C0C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2B52F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13C0C">
        <w:rPr>
          <w:rFonts w:ascii="Times New Roman" w:hAnsi="Times New Roman" w:cs="Times New Roman"/>
          <w:sz w:val="24"/>
          <w:szCs w:val="24"/>
          <w:lang w:eastAsia="pl-PL"/>
        </w:rPr>
        <w:t xml:space="preserve">Regionalną Dyrekcję Ochrony Środowiska w Białymstoku – pismo </w:t>
      </w:r>
      <w:r w:rsidR="002B52F2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Pr="00D13C0C">
        <w:rPr>
          <w:rFonts w:ascii="Times New Roman" w:hAnsi="Times New Roman" w:cs="Times New Roman"/>
          <w:sz w:val="24"/>
          <w:szCs w:val="24"/>
          <w:lang w:eastAsia="pl-PL"/>
        </w:rPr>
        <w:t xml:space="preserve">WPN.410.2.5.2016.AR  dnia 10.10.2016 r. </w:t>
      </w:r>
    </w:p>
    <w:p w:rsidR="00D13C0C" w:rsidRPr="00D13C0C" w:rsidRDefault="00D13C0C" w:rsidP="00D1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13C0C">
        <w:rPr>
          <w:rFonts w:ascii="Times New Roman" w:hAnsi="Times New Roman" w:cs="Times New Roman"/>
          <w:sz w:val="24"/>
          <w:szCs w:val="24"/>
          <w:lang w:eastAsia="pl-PL"/>
        </w:rPr>
        <w:t>Dla projektu ww. dokumentu została przeprowadzona strategiczna ocena oddziaływania na środowisko. Prognoza oddziaływania na środowisko projektu Programu Ochrony Środowiska dla Powiatu Wysokomazowieckiego na lata 2016 – 2019 z perspektywą na lata 2020-2024 opracowana w ramach procedury przeprowadzania strategicznej oceny oddziaływania na środowisko zawiera analizę potencjalnych skutków, jakie mogą wystąpić w środowisku w związku z realizacją Powiatowego Programu Ochrony Środowiska oraz wskazuje zalecenia mające na celu ich ograniczenie i zapobieganie.</w:t>
      </w:r>
      <w:r w:rsidR="002B52F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13C0C">
        <w:rPr>
          <w:rFonts w:ascii="Times New Roman" w:hAnsi="Times New Roman" w:cs="Times New Roman"/>
          <w:sz w:val="24"/>
          <w:szCs w:val="24"/>
          <w:lang w:eastAsia="pl-PL"/>
        </w:rPr>
        <w:t>W związku z tym, że opracowanie dokumentów wymagało udziału społeczeństwa, projekt został wyłożony do publicznego wglądu w terminie od dnia 22.09.2016 r. do dnia 14.10.2016 r. poprzez obwieszczenie na tablicy ogłoszeń tut. organu oraz na stronie internetowej w biuletynie informacji publicznej. W trakcie prowadzonego postępowania nie zgłoszono żadnych uwag i wniosków dot. ww. projektów.</w:t>
      </w:r>
    </w:p>
    <w:p w:rsidR="00D13C0C" w:rsidRPr="00D13C0C" w:rsidRDefault="00D13C0C" w:rsidP="00D1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13C0C">
        <w:rPr>
          <w:rFonts w:ascii="Times New Roman" w:hAnsi="Times New Roman" w:cs="Times New Roman"/>
          <w:sz w:val="24"/>
          <w:szCs w:val="24"/>
          <w:lang w:eastAsia="pl-PL"/>
        </w:rPr>
        <w:t>Uchwalony Program będzie dokumentem strategicznym wykorzystywanym jako instrument zarządzania środowiskiem. Będzie także stanowić podstawę do ubiegania się o zewnętrzne środki finansowe na realizację przedsięwzięć związanych z ochroną środowiska.</w:t>
      </w:r>
    </w:p>
    <w:p w:rsidR="002B52F2" w:rsidRDefault="002B52F2" w:rsidP="002B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0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pozytywną opinia opowiedziało się 6 członków komisji (jednogłośnie). </w:t>
      </w:r>
    </w:p>
    <w:p w:rsidR="00D13C0C" w:rsidRPr="00D13C0C" w:rsidRDefault="00D13C0C" w:rsidP="00D1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70" w:rsidRDefault="000C76F2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814D1D" w:rsidRP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Leszek Gruchała Wicestarosta </w:t>
      </w:r>
      <w:r w:rsidRPr="00814D1D">
        <w:rPr>
          <w:rFonts w:ascii="Times New Roman" w:hAnsi="Times New Roman" w:cs="Times New Roman"/>
          <w:sz w:val="24"/>
          <w:szCs w:val="24"/>
        </w:rPr>
        <w:t xml:space="preserve">przedstawił sprawozdanie Starosty Wysokomazowieckiego z działalności komisji Bezpieczeństwa i Porządku Powiatu Wysokomazowieckiego w 2016 roku (materiał w załączeniu). </w:t>
      </w:r>
    </w:p>
    <w:p w:rsid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814D1D" w:rsidRP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ustalenie planu pracy komisji na 2017 rok. Poprosił członków komisji o zgłaszanie propozycji do planu. </w:t>
      </w:r>
    </w:p>
    <w:p w:rsidR="00814D1D" w:rsidRP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1D">
        <w:rPr>
          <w:rFonts w:ascii="Times New Roman" w:hAnsi="Times New Roman" w:cs="Times New Roman"/>
          <w:sz w:val="24"/>
          <w:szCs w:val="24"/>
        </w:rPr>
        <w:t xml:space="preserve">W wyniku wspólnej dyskusji ustalono i przyjęto następujący plan pracy komisji na 2017 rok: </w:t>
      </w:r>
    </w:p>
    <w:p w:rsidR="00814D1D" w:rsidRDefault="00814D1D" w:rsidP="0081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kwartał:</w:t>
      </w:r>
    </w:p>
    <w:p w:rsidR="00814D1D" w:rsidRPr="00814D1D" w:rsidRDefault="00814D1D" w:rsidP="00814D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o stanie bezpieczeństwa i porządku publicznego w powiecie. </w:t>
      </w:r>
    </w:p>
    <w:p w:rsidR="00814D1D" w:rsidRPr="00814D1D" w:rsidRDefault="00814D1D" w:rsidP="00814D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o stanie bezpieczeństwa p. pożarowego oraz zagrożeń pożarowych powiatu. </w:t>
      </w:r>
    </w:p>
    <w:p w:rsidR="00814D1D" w:rsidRPr="00814D1D" w:rsidRDefault="00814D1D" w:rsidP="00814D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z działalności Powiatowego Biura ARiMR w Wysokiem Mazowieckiem. </w:t>
      </w:r>
    </w:p>
    <w:p w:rsidR="00814D1D" w:rsidRDefault="00814D1D" w:rsidP="00814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14D1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 kwartał:</w:t>
      </w:r>
    </w:p>
    <w:p w:rsidR="00814D1D" w:rsidRPr="00814D1D" w:rsidRDefault="00814D1D" w:rsidP="00814D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działalności spółek wodnych na terenie powiatu.</w:t>
      </w:r>
    </w:p>
    <w:p w:rsidR="00814D1D" w:rsidRPr="00814D1D" w:rsidRDefault="00814D1D" w:rsidP="00814D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Rozpatrzenie sprawozdania zarządu powiatu z wykonania budżetu powiatu za 2016 rok. </w:t>
      </w:r>
    </w:p>
    <w:p w:rsidR="00814D1D" w:rsidRPr="00814D1D" w:rsidRDefault="00814D1D" w:rsidP="00814D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o stanie bezpieczeństwa sanitarnego powiatu. </w:t>
      </w:r>
    </w:p>
    <w:p w:rsidR="00814D1D" w:rsidRPr="00814D1D" w:rsidRDefault="00814D1D" w:rsidP="00814D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>Ocena służb drogowych z działalności w sezonie zimowym 2015/2016.</w:t>
      </w:r>
    </w:p>
    <w:p w:rsidR="00814D1D" w:rsidRPr="00814D1D" w:rsidRDefault="00814D1D" w:rsidP="00814D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Podlaskiego Wojewódzkiego Inspektora Ochrony Środowiska o stanie środowiska na terenie powiatu.</w:t>
      </w:r>
    </w:p>
    <w:p w:rsidR="00814D1D" w:rsidRDefault="00814D1D" w:rsidP="0081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kwartał:</w:t>
      </w:r>
    </w:p>
    <w:p w:rsidR="00814D1D" w:rsidRPr="00814D1D" w:rsidRDefault="00814D1D" w:rsidP="00814D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o stanie bezpieczeństwa sanitarno- weterynaryjnego w powiecie. </w:t>
      </w:r>
    </w:p>
    <w:p w:rsidR="00814D1D" w:rsidRPr="00814D1D" w:rsidRDefault="00814D1D" w:rsidP="00814D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Ocena stanu dróg i bezpieczeństwa ruchu na drogach powiatowych oraz wykonanych inwestycji (komisja wyjazdowa).</w:t>
      </w:r>
    </w:p>
    <w:p w:rsidR="00814D1D" w:rsidRDefault="00814D1D" w:rsidP="0081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kwartał:</w:t>
      </w:r>
    </w:p>
    <w:p w:rsidR="00814D1D" w:rsidRPr="00814D1D" w:rsidRDefault="00814D1D" w:rsidP="00814D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Informacja o przygotowaniu służb drogowych do sezonu zimowego. </w:t>
      </w:r>
    </w:p>
    <w:p w:rsidR="00814D1D" w:rsidRPr="00814D1D" w:rsidRDefault="00814D1D" w:rsidP="00814D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Ocena gospodarki leśnej na terenie powiatu. </w:t>
      </w:r>
    </w:p>
    <w:p w:rsidR="00814D1D" w:rsidRPr="00814D1D" w:rsidRDefault="00814D1D" w:rsidP="00814D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Ocena sytuacji rolnictwa na terenie powiatu z udziałem PODR w Szepietowie (komisja wyjazdowa). </w:t>
      </w:r>
    </w:p>
    <w:p w:rsidR="00814D1D" w:rsidRPr="00814D1D" w:rsidRDefault="00814D1D" w:rsidP="00814D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Analiza projektu budżetu powiatu na 2018 rok. </w:t>
      </w:r>
    </w:p>
    <w:p w:rsidR="00814D1D" w:rsidRPr="00814D1D" w:rsidRDefault="00814D1D" w:rsidP="00814D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Sprawozdanie z pracy komisji za 2016 rok. </w:t>
      </w:r>
    </w:p>
    <w:p w:rsidR="00814D1D" w:rsidRPr="00814D1D" w:rsidRDefault="00814D1D" w:rsidP="00814D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Ustalenie planu pracy komisji na 2017 rok.  </w:t>
      </w:r>
    </w:p>
    <w:p w:rsidR="00814D1D" w:rsidRPr="00814D1D" w:rsidRDefault="00814D1D" w:rsidP="00814D1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814D1D" w:rsidRP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Pr="00814D1D">
        <w:rPr>
          <w:rFonts w:ascii="Times New Roman" w:hAnsi="Times New Roman" w:cs="Times New Roman"/>
          <w:sz w:val="24"/>
          <w:szCs w:val="24"/>
        </w:rPr>
        <w:t xml:space="preserve">przedstawił sprawozdanie z pracy za 2016 rok. Czarnkowie komisji zapoznali się z przedstawionym sprawozdaniem pozytywnie go opiniując. </w:t>
      </w:r>
    </w:p>
    <w:p w:rsidR="00814D1D" w:rsidRP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Pr="008F3A91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A91">
        <w:rPr>
          <w:rFonts w:ascii="Times New Roman" w:hAnsi="Times New Roman" w:cs="Times New Roman"/>
          <w:b/>
          <w:sz w:val="24"/>
          <w:szCs w:val="24"/>
        </w:rPr>
        <w:t xml:space="preserve">Ad.9). </w:t>
      </w:r>
    </w:p>
    <w:p w:rsidR="008F3A91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9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</w:t>
      </w:r>
      <w:r w:rsidR="008F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iż kolejny punt porządku posiedzenia to ocena </w:t>
      </w:r>
      <w:r w:rsidR="008F3A91">
        <w:rPr>
          <w:rFonts w:ascii="Times New Roman" w:hAnsi="Times New Roman" w:cs="Times New Roman"/>
          <w:sz w:val="24"/>
          <w:szCs w:val="24"/>
        </w:rPr>
        <w:t>sytuacji</w:t>
      </w:r>
      <w:r>
        <w:rPr>
          <w:rFonts w:ascii="Times New Roman" w:hAnsi="Times New Roman" w:cs="Times New Roman"/>
          <w:sz w:val="24"/>
          <w:szCs w:val="24"/>
        </w:rPr>
        <w:t xml:space="preserve"> rolnictwa oraz </w:t>
      </w:r>
      <w:r w:rsidR="008F3A91">
        <w:rPr>
          <w:rFonts w:ascii="Times New Roman" w:hAnsi="Times New Roman" w:cs="Times New Roman"/>
          <w:sz w:val="24"/>
          <w:szCs w:val="24"/>
        </w:rPr>
        <w:t xml:space="preserve">rozwój innych podmiotów gospodarczych działających na terenie powiatu. O przedstawienie informacji poprosił Pawła Śliwowskiego przedstawiciela PODR w Szepietowie i jednocześnie członka w/w komisji o przedstawienie informacji. </w:t>
      </w:r>
    </w:p>
    <w:p w:rsidR="00814D1D" w:rsidRPr="00814D1D" w:rsidRDefault="008F3A91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91">
        <w:rPr>
          <w:rFonts w:ascii="Times New Roman" w:hAnsi="Times New Roman" w:cs="Times New Roman"/>
          <w:b/>
          <w:sz w:val="24"/>
          <w:szCs w:val="24"/>
        </w:rPr>
        <w:t>Paweł Śliwowski</w:t>
      </w:r>
      <w:r>
        <w:rPr>
          <w:rFonts w:ascii="Times New Roman" w:hAnsi="Times New Roman" w:cs="Times New Roman"/>
          <w:sz w:val="24"/>
          <w:szCs w:val="24"/>
        </w:rPr>
        <w:t xml:space="preserve"> przedstawił prezentację multimedialną na w/w zagadnienia.  </w:t>
      </w:r>
    </w:p>
    <w:p w:rsidR="00814D1D" w:rsidRPr="00814D1D" w:rsidRDefault="00814D1D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D1D" w:rsidRDefault="008F3A91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Ad.10). </w:t>
      </w:r>
    </w:p>
    <w:p w:rsidR="00D820BB" w:rsidRPr="00D820BB" w:rsidRDefault="00D820BB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Pr="00D820BB">
        <w:rPr>
          <w:rFonts w:ascii="Times New Roman" w:hAnsi="Times New Roman" w:cs="Times New Roman"/>
          <w:sz w:val="24"/>
          <w:szCs w:val="24"/>
        </w:rPr>
        <w:t>poinformował, iż kolejny punkt porządku posiedzenia to sprawy różne. Zapytał, czy</w:t>
      </w:r>
      <w:r>
        <w:rPr>
          <w:rFonts w:ascii="Times New Roman" w:hAnsi="Times New Roman" w:cs="Times New Roman"/>
          <w:sz w:val="24"/>
          <w:szCs w:val="24"/>
        </w:rPr>
        <w:t xml:space="preserve"> ktoś chciałby zabrać głos w tym punkcie? </w:t>
      </w:r>
      <w:r w:rsidR="000C76F2">
        <w:rPr>
          <w:rFonts w:ascii="Times New Roman" w:hAnsi="Times New Roman" w:cs="Times New Roman"/>
          <w:sz w:val="24"/>
          <w:szCs w:val="24"/>
        </w:rPr>
        <w:t xml:space="preserve">Spraw różnych nie zgłoszono. </w:t>
      </w:r>
    </w:p>
    <w:p w:rsidR="00854076" w:rsidRDefault="00854076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C2" w:rsidRPr="002043C2" w:rsidRDefault="002043C2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>Ad.</w:t>
      </w:r>
      <w:r w:rsidR="008F3A91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Pr="002043C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74">
        <w:rPr>
          <w:rFonts w:ascii="Times New Roman" w:hAnsi="Times New Roman" w:cs="Times New Roman"/>
          <w:sz w:val="24"/>
          <w:szCs w:val="24"/>
        </w:rPr>
        <w:t xml:space="preserve"> </w:t>
      </w:r>
      <w:r w:rsidR="00CC5774" w:rsidRPr="00CC5774">
        <w:rPr>
          <w:rFonts w:ascii="Times New Roman" w:hAnsi="Times New Roman" w:cs="Times New Roman"/>
          <w:sz w:val="24"/>
          <w:szCs w:val="24"/>
        </w:rPr>
        <w:t>W z</w:t>
      </w:r>
      <w:r w:rsidRPr="00CC5774">
        <w:rPr>
          <w:rFonts w:ascii="Times New Roman" w:hAnsi="Times New Roman" w:cs="Times New Roman"/>
          <w:sz w:val="24"/>
          <w:szCs w:val="24"/>
        </w:rPr>
        <w:t>wiązku z wyczerpaniem</w:t>
      </w:r>
      <w:r w:rsidRPr="00104406">
        <w:rPr>
          <w:rFonts w:ascii="Times New Roman" w:hAnsi="Times New Roman" w:cs="Times New Roman"/>
          <w:sz w:val="24"/>
          <w:szCs w:val="24"/>
        </w:rPr>
        <w:t xml:space="preserve"> tematów przewodniczący komisji podziękował członkom komisji oraz zaproszonym gościom za </w:t>
      </w:r>
      <w:r>
        <w:rPr>
          <w:rFonts w:ascii="Times New Roman" w:hAnsi="Times New Roman" w:cs="Times New Roman"/>
          <w:sz w:val="24"/>
          <w:szCs w:val="24"/>
        </w:rPr>
        <w:t>przybycie</w:t>
      </w:r>
      <w:r w:rsidRPr="00104406">
        <w:rPr>
          <w:rFonts w:ascii="Times New Roman" w:hAnsi="Times New Roman" w:cs="Times New Roman"/>
          <w:sz w:val="24"/>
          <w:szCs w:val="24"/>
        </w:rPr>
        <w:t xml:space="preserve"> i dokonał zamknięcia posiedzenia komisji.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sectPr w:rsidR="00104406" w:rsidRPr="0010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46" w:rsidRDefault="00200046" w:rsidP="0072029B">
      <w:pPr>
        <w:spacing w:after="0" w:line="240" w:lineRule="auto"/>
      </w:pPr>
      <w:r>
        <w:separator/>
      </w:r>
    </w:p>
  </w:endnote>
  <w:endnote w:type="continuationSeparator" w:id="0">
    <w:p w:rsidR="00200046" w:rsidRDefault="00200046" w:rsidP="0072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46" w:rsidRDefault="00200046" w:rsidP="0072029B">
      <w:pPr>
        <w:spacing w:after="0" w:line="240" w:lineRule="auto"/>
      </w:pPr>
      <w:r>
        <w:separator/>
      </w:r>
    </w:p>
  </w:footnote>
  <w:footnote w:type="continuationSeparator" w:id="0">
    <w:p w:rsidR="00200046" w:rsidRDefault="00200046" w:rsidP="0072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2DFE"/>
    <w:multiLevelType w:val="hybridMultilevel"/>
    <w:tmpl w:val="193C9C04"/>
    <w:lvl w:ilvl="0" w:tplc="140EA0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63AB"/>
    <w:multiLevelType w:val="hybridMultilevel"/>
    <w:tmpl w:val="53B6F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67"/>
    <w:multiLevelType w:val="multilevel"/>
    <w:tmpl w:val="247C013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B6225BA"/>
    <w:multiLevelType w:val="hybridMultilevel"/>
    <w:tmpl w:val="FDC89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4709"/>
    <w:multiLevelType w:val="hybridMultilevel"/>
    <w:tmpl w:val="7A3CF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89E"/>
    <w:multiLevelType w:val="hybridMultilevel"/>
    <w:tmpl w:val="F90C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7FEB"/>
    <w:multiLevelType w:val="hybridMultilevel"/>
    <w:tmpl w:val="217272E2"/>
    <w:lvl w:ilvl="0" w:tplc="6C58C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132A"/>
    <w:multiLevelType w:val="hybridMultilevel"/>
    <w:tmpl w:val="30405E7E"/>
    <w:lvl w:ilvl="0" w:tplc="813C7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D211B"/>
    <w:multiLevelType w:val="hybridMultilevel"/>
    <w:tmpl w:val="D3003660"/>
    <w:lvl w:ilvl="0" w:tplc="88BC1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850BA"/>
    <w:multiLevelType w:val="hybridMultilevel"/>
    <w:tmpl w:val="419A3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6232A"/>
    <w:multiLevelType w:val="hybridMultilevel"/>
    <w:tmpl w:val="9D9605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23582"/>
    <w:multiLevelType w:val="hybridMultilevel"/>
    <w:tmpl w:val="7B329284"/>
    <w:lvl w:ilvl="0" w:tplc="3EC8E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2"/>
    <w:rsid w:val="000C76F2"/>
    <w:rsid w:val="00104406"/>
    <w:rsid w:val="00127E0F"/>
    <w:rsid w:val="00200046"/>
    <w:rsid w:val="002043C2"/>
    <w:rsid w:val="002A3D12"/>
    <w:rsid w:val="002B52F2"/>
    <w:rsid w:val="005926BA"/>
    <w:rsid w:val="005D58CB"/>
    <w:rsid w:val="00623F79"/>
    <w:rsid w:val="006A09A2"/>
    <w:rsid w:val="006D4913"/>
    <w:rsid w:val="006F3FAD"/>
    <w:rsid w:val="0072029B"/>
    <w:rsid w:val="007A5BCA"/>
    <w:rsid w:val="00814D1D"/>
    <w:rsid w:val="00854076"/>
    <w:rsid w:val="008F3A91"/>
    <w:rsid w:val="009A6C11"/>
    <w:rsid w:val="009B4315"/>
    <w:rsid w:val="00BC4630"/>
    <w:rsid w:val="00BD5975"/>
    <w:rsid w:val="00C379D9"/>
    <w:rsid w:val="00CC5774"/>
    <w:rsid w:val="00D13C0C"/>
    <w:rsid w:val="00D36870"/>
    <w:rsid w:val="00D820BB"/>
    <w:rsid w:val="00EB6B4D"/>
    <w:rsid w:val="00F53DB3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9A65-6212-4A53-9CC4-475F697A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13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2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29B"/>
    <w:rPr>
      <w:vertAlign w:val="superscript"/>
    </w:rPr>
  </w:style>
  <w:style w:type="paragraph" w:styleId="Tekstpodstawowy">
    <w:name w:val="Body Text"/>
    <w:basedOn w:val="Normalny"/>
    <w:link w:val="TekstpodstawowyZnak"/>
    <w:rsid w:val="006F3FA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3FAD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Tytuaktu">
    <w:name w:val="Tytuł aktu"/>
    <w:link w:val="TytuaktuZnak"/>
    <w:rsid w:val="00D13C0C"/>
    <w:pPr>
      <w:numPr>
        <w:numId w:val="8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D13C0C"/>
    <w:pPr>
      <w:numPr>
        <w:ilvl w:val="3"/>
        <w:numId w:val="8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D13C0C"/>
    <w:pPr>
      <w:numPr>
        <w:ilvl w:val="4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D13C0C"/>
    <w:pPr>
      <w:numPr>
        <w:ilvl w:val="5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D13C0C"/>
    <w:pPr>
      <w:numPr>
        <w:ilvl w:val="6"/>
        <w:numId w:val="8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D13C0C"/>
    <w:pPr>
      <w:numPr>
        <w:ilvl w:val="7"/>
        <w:numId w:val="8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D13C0C"/>
    <w:pPr>
      <w:keepLines w:val="0"/>
      <w:numPr>
        <w:ilvl w:val="1"/>
        <w:numId w:val="8"/>
      </w:numPr>
      <w:tabs>
        <w:tab w:val="num" w:pos="360"/>
      </w:tabs>
      <w:suppressAutoHyphens/>
      <w:spacing w:before="0" w:after="120" w:line="240" w:lineRule="auto"/>
      <w:ind w:left="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za1">
    <w:name w:val="zał_1"/>
    <w:basedOn w:val="za"/>
    <w:autoRedefine/>
    <w:rsid w:val="00D13C0C"/>
    <w:pPr>
      <w:numPr>
        <w:ilvl w:val="2"/>
      </w:numPr>
      <w:tabs>
        <w:tab w:val="num" w:pos="360"/>
      </w:tabs>
      <w:ind w:left="2160" w:hanging="180"/>
    </w:pPr>
    <w:rPr>
      <w:b w:val="0"/>
    </w:rPr>
  </w:style>
  <w:style w:type="character" w:customStyle="1" w:styleId="TytuaktuZnak">
    <w:name w:val="Tytuł aktu Znak"/>
    <w:basedOn w:val="Domylnaczcionkaakapitu"/>
    <w:link w:val="Tytuaktu"/>
    <w:rsid w:val="00D13C0C"/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3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2016-12-30T13:01:00Z</cp:lastPrinted>
  <dcterms:created xsi:type="dcterms:W3CDTF">2016-04-18T10:13:00Z</dcterms:created>
  <dcterms:modified xsi:type="dcterms:W3CDTF">2016-12-30T13:01:00Z</dcterms:modified>
</cp:coreProperties>
</file>