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87" w:rsidRDefault="00A42469" w:rsidP="00377A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</w:t>
      </w:r>
      <w:r w:rsidR="00A712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A7129C">
        <w:rPr>
          <w:rFonts w:ascii="Times New Roman" w:hAnsi="Times New Roman"/>
          <w:sz w:val="24"/>
          <w:szCs w:val="24"/>
        </w:rPr>
        <w:t>7</w:t>
      </w:r>
      <w:r w:rsidR="00377A87">
        <w:rPr>
          <w:rFonts w:ascii="Times New Roman" w:hAnsi="Times New Roman"/>
          <w:sz w:val="24"/>
          <w:szCs w:val="24"/>
        </w:rPr>
        <w:t>.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E42751">
        <w:rPr>
          <w:rFonts w:ascii="Times New Roman" w:hAnsi="Times New Roman"/>
          <w:b/>
          <w:sz w:val="24"/>
          <w:szCs w:val="24"/>
        </w:rPr>
        <w:t>1</w:t>
      </w:r>
      <w:r w:rsidR="00A7129C">
        <w:rPr>
          <w:rFonts w:ascii="Times New Roman" w:hAnsi="Times New Roman"/>
          <w:b/>
          <w:sz w:val="24"/>
          <w:szCs w:val="24"/>
        </w:rPr>
        <w:t>9</w:t>
      </w:r>
      <w:r w:rsidR="00A42469">
        <w:rPr>
          <w:rFonts w:ascii="Times New Roman" w:hAnsi="Times New Roman"/>
          <w:b/>
          <w:sz w:val="24"/>
          <w:szCs w:val="24"/>
        </w:rPr>
        <w:t>/201</w:t>
      </w:r>
      <w:r w:rsidR="00A7129C">
        <w:rPr>
          <w:rFonts w:ascii="Times New Roman" w:hAnsi="Times New Roman"/>
          <w:b/>
          <w:sz w:val="24"/>
          <w:szCs w:val="24"/>
        </w:rPr>
        <w:t>7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>
        <w:rPr>
          <w:rFonts w:ascii="Times New Roman" w:hAnsi="Times New Roman"/>
          <w:b/>
          <w:sz w:val="24"/>
          <w:szCs w:val="24"/>
        </w:rPr>
        <w:t>Oświaty, Kultury i Sportu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A7129C">
        <w:rPr>
          <w:rFonts w:ascii="Times New Roman" w:hAnsi="Times New Roman"/>
          <w:b/>
          <w:sz w:val="24"/>
          <w:szCs w:val="24"/>
        </w:rPr>
        <w:t>2 lutego 2017 roku</w:t>
      </w:r>
    </w:p>
    <w:p w:rsidR="00377A87" w:rsidRDefault="00377A87" w:rsidP="00377A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>
        <w:rPr>
          <w:rFonts w:ascii="Times New Roman" w:hAnsi="Times New Roman"/>
          <w:sz w:val="24"/>
          <w:szCs w:val="24"/>
        </w:rPr>
        <w:t xml:space="preserve">Waldemara Stanisława Kikolskiego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377A87" w:rsidRPr="005E3E7D" w:rsidRDefault="00377A87" w:rsidP="0037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377A87" w:rsidRPr="007E3430" w:rsidRDefault="00377A87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3430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A7129C" w:rsidRDefault="00A7129C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z wysokości średnich wynagrodzeń nauczycieli na poszczególnych stopniach awansu zawodowego w szkołach prowadzonych przez jednostkę samorządu terytorialnego.  </w:t>
      </w:r>
    </w:p>
    <w:p w:rsidR="007E3430" w:rsidRPr="007E3430" w:rsidRDefault="007E3430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3430">
        <w:rPr>
          <w:rFonts w:ascii="Times New Roman" w:hAnsi="Times New Roman"/>
          <w:sz w:val="24"/>
          <w:szCs w:val="24"/>
        </w:rPr>
        <w:t xml:space="preserve">Rozpatrzenie projektu uchwał rady powiatu wysokomazowieckiego w sprawie </w:t>
      </w:r>
      <w:r w:rsidR="00A7129C">
        <w:rPr>
          <w:rFonts w:ascii="Times New Roman" w:hAnsi="Times New Roman"/>
          <w:sz w:val="24"/>
          <w:szCs w:val="24"/>
        </w:rPr>
        <w:t xml:space="preserve">ustalenia na rok 2017 planu dofinansowania form doskonalenia zawodowego nauczycieli, maksymalnej kwoty dofinansowania opłat za kształcenie pobierane przez szkoły wyższe i zakłady kształcenia nauczycieli oraz specjalności i formy kształcenia, na które dofinansowanie jest przyznawane, w szkołach i placówkach oświatowych prowadzonych przez Powiat Wysokomazowiecki. </w:t>
      </w:r>
    </w:p>
    <w:p w:rsidR="007E3430" w:rsidRPr="007E3430" w:rsidRDefault="007E3430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3430">
        <w:rPr>
          <w:rFonts w:ascii="Times New Roman" w:hAnsi="Times New Roman"/>
          <w:sz w:val="24"/>
          <w:szCs w:val="24"/>
        </w:rPr>
        <w:t xml:space="preserve">Sprawy różne. </w:t>
      </w:r>
    </w:p>
    <w:p w:rsidR="007E3430" w:rsidRPr="007E3430" w:rsidRDefault="007E3430" w:rsidP="007E34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3430">
        <w:rPr>
          <w:rFonts w:ascii="Times New Roman" w:hAnsi="Times New Roman"/>
          <w:sz w:val="24"/>
          <w:szCs w:val="24"/>
        </w:rPr>
        <w:t xml:space="preserve">Zamknięcie posiedzenia. </w:t>
      </w:r>
    </w:p>
    <w:p w:rsidR="00FB2D5A" w:rsidRDefault="00FB2D5A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A87" w:rsidRPr="00E53B0A" w:rsidRDefault="00567572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Ad.1-2)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</w:t>
      </w:r>
      <w:r w:rsidR="00A42469">
        <w:rPr>
          <w:rFonts w:ascii="Times New Roman" w:hAnsi="Times New Roman"/>
          <w:sz w:val="24"/>
          <w:szCs w:val="24"/>
        </w:rPr>
        <w:t>ał przybyłych członków komisji</w:t>
      </w:r>
      <w:r w:rsidR="006E7678">
        <w:rPr>
          <w:rFonts w:ascii="Times New Roman" w:hAnsi="Times New Roman"/>
          <w:sz w:val="24"/>
          <w:szCs w:val="24"/>
        </w:rPr>
        <w:t xml:space="preserve">, </w:t>
      </w:r>
      <w:r w:rsidR="00FB2D1E">
        <w:rPr>
          <w:rFonts w:ascii="Times New Roman" w:hAnsi="Times New Roman"/>
          <w:sz w:val="24"/>
          <w:szCs w:val="24"/>
        </w:rPr>
        <w:t>Bogdana Zielińskiego Starostę Wysokomazowieckiego</w:t>
      </w:r>
      <w:r w:rsidR="006E7678">
        <w:rPr>
          <w:rFonts w:ascii="Times New Roman" w:hAnsi="Times New Roman"/>
          <w:sz w:val="24"/>
          <w:szCs w:val="24"/>
        </w:rPr>
        <w:t xml:space="preserve"> oraz Jolantę Kadłubowską dyrektora Centrum Obsługi Jednostek Powiatowych. </w:t>
      </w:r>
      <w:r>
        <w:rPr>
          <w:rFonts w:ascii="Times New Roman" w:hAnsi="Times New Roman"/>
          <w:sz w:val="24"/>
          <w:szCs w:val="24"/>
        </w:rPr>
        <w:t>Odczytał proponowany porządek posiedzenia</w:t>
      </w:r>
      <w:r w:rsidR="00FB2D1E">
        <w:rPr>
          <w:rFonts w:ascii="Times New Roman" w:hAnsi="Times New Roman"/>
          <w:sz w:val="24"/>
          <w:szCs w:val="24"/>
        </w:rPr>
        <w:t xml:space="preserve"> i zapytał, czy są uwagi lub propozycje zmian?</w:t>
      </w:r>
      <w:r w:rsidR="00260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Uwag i zmian nie zgłoszono. Zaproponował głosowanie. Za przyjęciem porządku posiedzenia opowiedziało się </w:t>
      </w:r>
      <w:r w:rsidR="002601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 wstrzymało się od głosu 0. Porządek posiedzenia został przyjęty jednogłośnie. 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469" w:rsidRPr="00A7129C" w:rsidRDefault="00A42469" w:rsidP="00A7129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7129C">
        <w:rPr>
          <w:rFonts w:ascii="Times New Roman" w:eastAsiaTheme="minorHAnsi" w:hAnsi="Times New Roman"/>
          <w:b/>
          <w:sz w:val="24"/>
          <w:szCs w:val="24"/>
        </w:rPr>
        <w:t>Ad.3)</w:t>
      </w:r>
      <w:r w:rsidR="00E85963" w:rsidRPr="00A7129C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A7129C" w:rsidRPr="00A7129C" w:rsidRDefault="006E7678" w:rsidP="00A7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974">
        <w:rPr>
          <w:rFonts w:ascii="Times New Roman" w:eastAsiaTheme="minorHAnsi" w:hAnsi="Times New Roman"/>
          <w:b/>
          <w:sz w:val="24"/>
          <w:szCs w:val="24"/>
        </w:rPr>
        <w:t>Jolanta Kadłubowska dyrektor Centrum Obsługi Jednostek Powiatowych w Wysokiem Mazowieckiem</w:t>
      </w:r>
      <w:r w:rsidRPr="00A7129C">
        <w:rPr>
          <w:rFonts w:ascii="Times New Roman" w:eastAsiaTheme="minorHAnsi" w:hAnsi="Times New Roman"/>
          <w:sz w:val="24"/>
          <w:szCs w:val="24"/>
        </w:rPr>
        <w:t xml:space="preserve"> przedstawiła </w:t>
      </w:r>
      <w:r w:rsidR="00A7129C">
        <w:rPr>
          <w:rFonts w:ascii="Times New Roman" w:eastAsiaTheme="minorHAnsi" w:hAnsi="Times New Roman"/>
          <w:sz w:val="24"/>
          <w:szCs w:val="24"/>
        </w:rPr>
        <w:t>sprawozdanie z wysokości średnich wynagrodzeń nauczycieli na poszczególnych stopniach awansu zawodowego w szkołach prowadzonych przez jednostkę samorządu terytorialnego (materiał w złączeniu). Poinformowała, iż z</w:t>
      </w:r>
      <w:r w:rsidR="00A7129C" w:rsidRPr="00A7129C">
        <w:rPr>
          <w:rFonts w:ascii="Times New Roman" w:hAnsi="Times New Roman"/>
          <w:sz w:val="24"/>
          <w:szCs w:val="24"/>
        </w:rPr>
        <w:t>godnie z art. 30a Karty Nauczyciela w terminie do 20 stycznia każdego roku organ prowadzący szkoły będący j.s.t. przeprowadza analizę poniesionych w poprzednim roku kalendarzowym wydatków na wynagrodzenia nauczycieli, w odniesieniu do wysokości średnich wynagrodzeń nauczycieli określonych w art. 30 ust 3 Karty Nauczyciela oraz średniorocznej struktury zatrudnienia nauczycieli na poszczególnych stopniach awansu zawodowego.</w:t>
      </w:r>
      <w:r w:rsidR="00A7129C">
        <w:rPr>
          <w:rFonts w:ascii="Times New Roman" w:hAnsi="Times New Roman"/>
          <w:sz w:val="24"/>
          <w:szCs w:val="24"/>
        </w:rPr>
        <w:t xml:space="preserve"> </w:t>
      </w:r>
      <w:r w:rsidR="00A7129C" w:rsidRPr="00A7129C">
        <w:rPr>
          <w:rFonts w:ascii="Times New Roman" w:hAnsi="Times New Roman"/>
          <w:sz w:val="24"/>
          <w:szCs w:val="24"/>
        </w:rPr>
        <w:t xml:space="preserve">Średnie wynagrodzenie nauczycieli ustalane jest od  kwoty bazowej, określanej dla nauczycieli corocznie w ustawie budżetowej (w 2016 r. kwota bazowa to -  </w:t>
      </w:r>
      <w:r w:rsidR="00A7129C" w:rsidRPr="00A7129C">
        <w:rPr>
          <w:rFonts w:ascii="Times New Roman" w:hAnsi="Times New Roman"/>
          <w:b/>
          <w:sz w:val="24"/>
          <w:szCs w:val="24"/>
        </w:rPr>
        <w:t>2.717,59 zł.</w:t>
      </w:r>
      <w:r w:rsidR="00A7129C" w:rsidRPr="00A7129C">
        <w:rPr>
          <w:rFonts w:ascii="Times New Roman" w:hAnsi="Times New Roman"/>
          <w:sz w:val="24"/>
          <w:szCs w:val="24"/>
        </w:rPr>
        <w:t xml:space="preserve"> –tak jak w roku 2015) i stanowi dla: </w:t>
      </w:r>
    </w:p>
    <w:p w:rsidR="00A7129C" w:rsidRPr="00A7129C" w:rsidRDefault="00A7129C" w:rsidP="00A7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9C">
        <w:rPr>
          <w:rFonts w:ascii="Times New Roman" w:hAnsi="Times New Roman"/>
          <w:sz w:val="24"/>
          <w:szCs w:val="24"/>
        </w:rPr>
        <w:t xml:space="preserve">- nauczyciela stażysty – 100% kwoty bazowej – tj. 2.717,59 zł. </w:t>
      </w:r>
    </w:p>
    <w:p w:rsidR="00A7129C" w:rsidRPr="00A7129C" w:rsidRDefault="00A7129C" w:rsidP="00A7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9C">
        <w:rPr>
          <w:rFonts w:ascii="Times New Roman" w:hAnsi="Times New Roman"/>
          <w:sz w:val="24"/>
          <w:szCs w:val="24"/>
        </w:rPr>
        <w:t>- nauczyciela kontraktowego – 111% kwoty bazowej – tj. 3.016,52 zł.</w:t>
      </w:r>
    </w:p>
    <w:p w:rsidR="00A7129C" w:rsidRPr="00A7129C" w:rsidRDefault="00A7129C" w:rsidP="00A7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9C">
        <w:rPr>
          <w:rFonts w:ascii="Times New Roman" w:hAnsi="Times New Roman"/>
          <w:sz w:val="24"/>
          <w:szCs w:val="24"/>
        </w:rPr>
        <w:t>- nauczyciela mianowanego – 144% kwoty bazowej – tj. 3.913,33 zł.</w:t>
      </w:r>
    </w:p>
    <w:p w:rsidR="00A7129C" w:rsidRPr="00A7129C" w:rsidRDefault="00A7129C" w:rsidP="00A71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9C">
        <w:rPr>
          <w:rFonts w:ascii="Times New Roman" w:hAnsi="Times New Roman"/>
          <w:sz w:val="24"/>
          <w:szCs w:val="24"/>
        </w:rPr>
        <w:t>- nauczyciela dyplomowanego 184%  kwoty bazowej – tj. 5.000,37 zł.</w:t>
      </w:r>
    </w:p>
    <w:p w:rsidR="00A7129C" w:rsidRPr="00C67974" w:rsidRDefault="00A7129C" w:rsidP="00C67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129C">
        <w:rPr>
          <w:rFonts w:ascii="Times New Roman" w:hAnsi="Times New Roman"/>
          <w:sz w:val="24"/>
          <w:szCs w:val="24"/>
        </w:rPr>
        <w:lastRenderedPageBreak/>
        <w:t xml:space="preserve">W wyniku analizy sporządzono sprawozdanie z wysokości średnich wynagrodzeń nauczycieli na poszczególnych stopniach awansu zawodowego w szkołach prowadzonych przez Powiat Wysokomazowiecki, z którego wynika </w:t>
      </w:r>
      <w:r w:rsidRPr="00C67974">
        <w:rPr>
          <w:rFonts w:ascii="Times New Roman" w:hAnsi="Times New Roman"/>
          <w:sz w:val="24"/>
          <w:szCs w:val="24"/>
          <w:u w:val="single"/>
        </w:rPr>
        <w:t xml:space="preserve">dopłata </w:t>
      </w:r>
      <w:r w:rsidRPr="00C67974">
        <w:rPr>
          <w:rFonts w:ascii="Times New Roman" w:hAnsi="Times New Roman"/>
          <w:sz w:val="24"/>
          <w:szCs w:val="24"/>
        </w:rPr>
        <w:t xml:space="preserve">dla nauczycieli </w:t>
      </w:r>
      <w:r w:rsidRPr="00C67974">
        <w:rPr>
          <w:rFonts w:ascii="Times New Roman" w:hAnsi="Times New Roman"/>
          <w:sz w:val="24"/>
          <w:szCs w:val="24"/>
          <w:u w:val="single"/>
        </w:rPr>
        <w:t>stażystów</w:t>
      </w:r>
      <w:r w:rsidRPr="00C67974">
        <w:rPr>
          <w:rFonts w:ascii="Times New Roman" w:hAnsi="Times New Roman"/>
          <w:sz w:val="24"/>
          <w:szCs w:val="24"/>
        </w:rPr>
        <w:t xml:space="preserve"> w kwocie </w:t>
      </w:r>
      <w:r w:rsidRPr="00C67974">
        <w:rPr>
          <w:rFonts w:ascii="Times New Roman" w:hAnsi="Times New Roman"/>
          <w:sz w:val="24"/>
          <w:szCs w:val="24"/>
          <w:u w:val="single"/>
        </w:rPr>
        <w:t>6.795,30 zł.</w:t>
      </w:r>
      <w:r w:rsidR="00C679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7129C">
        <w:rPr>
          <w:rFonts w:ascii="Times New Roman" w:hAnsi="Times New Roman"/>
          <w:sz w:val="24"/>
          <w:szCs w:val="24"/>
        </w:rPr>
        <w:t xml:space="preserve">Kwota ta została podzielona  pomiędzy </w:t>
      </w:r>
      <w:r w:rsidRPr="00A7129C">
        <w:rPr>
          <w:rFonts w:ascii="Times New Roman" w:hAnsi="Times New Roman"/>
          <w:sz w:val="24"/>
          <w:szCs w:val="24"/>
          <w:u w:val="single"/>
        </w:rPr>
        <w:t>wszystkich nauczycieli stażystów</w:t>
      </w:r>
      <w:r w:rsidRPr="00A7129C">
        <w:rPr>
          <w:rFonts w:ascii="Times New Roman" w:hAnsi="Times New Roman"/>
          <w:sz w:val="24"/>
          <w:szCs w:val="24"/>
        </w:rPr>
        <w:t xml:space="preserve"> zatrudnionych i pobierających wynagrodzenie w 2016 r. w szkołach i placówkach oświatowych, proporcjonalnie do okresu i wymiaru zatrudnienia i wypłacona w terminie do 31 stycznia br. </w:t>
      </w:r>
    </w:p>
    <w:p w:rsidR="00A7129C" w:rsidRDefault="00C67974" w:rsidP="00C679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Jednorazowy dodatek uzupełniający </w:t>
      </w:r>
      <w:r w:rsidR="00A7129C" w:rsidRPr="00A7129C">
        <w:rPr>
          <w:rFonts w:ascii="Times New Roman" w:hAnsi="Times New Roman"/>
          <w:sz w:val="24"/>
          <w:szCs w:val="24"/>
        </w:rPr>
        <w:t>otrzyma 14 nauczycieli stażystów (ZSOiP- 1, ZSZ- 3, PPP- 2, ZSR- 2, ZSOIZ C-c- 5, ZSOiZ Czyż.- 1).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7974" w:rsidRDefault="00C67974" w:rsidP="00C67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974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sprawozdaniem? Pytań nie zgłoszono. Stwierdził, iż komisja zapoznała się z w/w sprawozdaniem. </w:t>
      </w:r>
    </w:p>
    <w:p w:rsidR="00C67974" w:rsidRDefault="00C67974" w:rsidP="00C67974">
      <w:pPr>
        <w:spacing w:after="0" w:line="240" w:lineRule="auto"/>
        <w:jc w:val="both"/>
      </w:pPr>
    </w:p>
    <w:p w:rsidR="00A7129C" w:rsidRPr="00C67974" w:rsidRDefault="00C67974" w:rsidP="006E767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67974">
        <w:rPr>
          <w:rFonts w:ascii="Times New Roman" w:eastAsiaTheme="minorHAnsi" w:hAnsi="Times New Roman"/>
          <w:b/>
          <w:sz w:val="24"/>
          <w:szCs w:val="24"/>
        </w:rPr>
        <w:t xml:space="preserve">Ad.3). </w:t>
      </w:r>
    </w:p>
    <w:p w:rsidR="00C67974" w:rsidRDefault="00C67974" w:rsidP="006E7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974">
        <w:rPr>
          <w:rFonts w:ascii="Times New Roman" w:eastAsiaTheme="minorHAnsi" w:hAnsi="Times New Roman"/>
          <w:b/>
          <w:sz w:val="24"/>
          <w:szCs w:val="24"/>
        </w:rPr>
        <w:t>Jolanta Kadłubowska dyrektor Centrum Obsługi Jednostek Powiatowych w Wysokiem Mazowieckiem</w:t>
      </w:r>
      <w:r w:rsidRPr="00A7129C">
        <w:rPr>
          <w:rFonts w:ascii="Times New Roman" w:eastAsiaTheme="minorHAnsi" w:hAnsi="Times New Roman"/>
          <w:sz w:val="24"/>
          <w:szCs w:val="24"/>
        </w:rPr>
        <w:t xml:space="preserve"> przedstawiła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6E7678">
        <w:rPr>
          <w:rFonts w:ascii="Times New Roman" w:eastAsiaTheme="minorHAnsi" w:hAnsi="Times New Roman"/>
          <w:sz w:val="24"/>
          <w:szCs w:val="24"/>
        </w:rPr>
        <w:t xml:space="preserve">projekt uchwały rady powiatu wysokomazowieckiego </w:t>
      </w:r>
      <w:r w:rsidR="006E7678" w:rsidRPr="007E3430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 xml:space="preserve">ustalenia na rok 2017 planu dofinansowania form doskonalenia zawodowego nauczycieli, maksymalnej kwoty dofinansowania opłat za kształcenie pobierane przez szkoły wyższe i zakłady kształcenia nauczycieli oraz specjalności i formy kształcenia, na które dofinansowanie jest przyznawane, w szkołach i placówkach oświatowych prowadzonych przez Powiat Wysokomazowiecki. </w:t>
      </w:r>
      <w:r>
        <w:rPr>
          <w:rFonts w:ascii="Times New Roman" w:hAnsi="Times New Roman"/>
          <w:sz w:val="24"/>
          <w:szCs w:val="24"/>
        </w:rPr>
        <w:t xml:space="preserve">Poinformowała, iż zgodnie </w:t>
      </w:r>
      <w:r w:rsidR="00904924">
        <w:rPr>
          <w:rFonts w:ascii="Times New Roman" w:hAnsi="Times New Roman"/>
          <w:sz w:val="24"/>
          <w:szCs w:val="24"/>
        </w:rPr>
        <w:t xml:space="preserve">z art. 70a ustawy karta Nauczyciela w budżecie organu prowadzącego szkoły wyodrębnia się środki na doskonalenie zawodowe nauczycieli w wysokości 1% planowanych rocznych środków przeznaczonych na wynagrodzenia osobowe nauczycieli. Na rok 2017 w budżecie powiatu zabezpieczono środki finansowe w wysokości 75.000,00 zł. Do dnia 30 listopada 2016 roku dyrektorzy szkół i placówek oświatowych zobligowani zostali do przedłożenia wniosków na dofinansowanie form doskonalenia.   </w:t>
      </w:r>
    </w:p>
    <w:p w:rsidR="00B748D2" w:rsidRDefault="00B748D2" w:rsidP="006E767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48D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czy są uwagi co to przedstawionego projektu uchwały? Uwag nie zgłoszono. Zaproponował głosowanie. Za pozytywną opinią opowiedziało się 5 członków komisji, przeciw- 0, wstrzymało się od głosu 0. </w:t>
      </w:r>
    </w:p>
    <w:p w:rsidR="006E7678" w:rsidRDefault="006E7678" w:rsidP="00997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748D2" w:rsidRDefault="00B748D2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Ad.4). </w:t>
      </w:r>
    </w:p>
    <w:p w:rsidR="00904924" w:rsidRDefault="00082472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 w:rsidRPr="00082472">
        <w:rPr>
          <w:rFonts w:ascii="Times New Roman" w:eastAsiaTheme="minorHAnsi" w:hAnsi="Times New Roman"/>
          <w:sz w:val="24"/>
          <w:szCs w:val="24"/>
        </w:rPr>
        <w:t xml:space="preserve"> </w:t>
      </w:r>
      <w:r w:rsidR="00AA5A12">
        <w:rPr>
          <w:rFonts w:ascii="Times New Roman" w:eastAsiaTheme="minorHAnsi" w:hAnsi="Times New Roman"/>
          <w:sz w:val="24"/>
          <w:szCs w:val="24"/>
        </w:rPr>
        <w:t xml:space="preserve">poinformował, iż kolejny punkt porządku posiedzenia to sprawy różne. </w:t>
      </w:r>
      <w:r w:rsidR="0099782E">
        <w:rPr>
          <w:rFonts w:ascii="Times New Roman" w:eastAsiaTheme="minorHAnsi" w:hAnsi="Times New Roman"/>
          <w:sz w:val="24"/>
          <w:szCs w:val="24"/>
        </w:rPr>
        <w:t xml:space="preserve">Zapytał, czy członkowie komisji chcieliby w tym punkcie zabrać głos? </w:t>
      </w:r>
    </w:p>
    <w:p w:rsidR="00904924" w:rsidRDefault="00904924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04924">
        <w:rPr>
          <w:rFonts w:ascii="Times New Roman" w:eastAsiaTheme="minorHAnsi" w:hAnsi="Times New Roman"/>
          <w:b/>
          <w:sz w:val="24"/>
          <w:szCs w:val="24"/>
        </w:rPr>
        <w:t xml:space="preserve">Starosta </w:t>
      </w:r>
      <w:r>
        <w:rPr>
          <w:rFonts w:ascii="Times New Roman" w:eastAsiaTheme="minorHAnsi" w:hAnsi="Times New Roman"/>
          <w:sz w:val="24"/>
          <w:szCs w:val="24"/>
        </w:rPr>
        <w:t xml:space="preserve">poinformował, iż na obrady sesji przedłożony zostanie projekt uchwały w sprawie projektu dostosowania sieci szkół ponadgimnazjalnych prowadzonych przez powiat wysokomazowiecki oraz ustalenia sieci szkół ponadpodstawowych w związku z nowym ustrojem szklonym, wprowadzonym ustawą - Prawo oświatowe. Ponadto dodał, iż od 1 stycznia 2017 roku nastąpiła podwyżka dla pracowników administracji i obsługi w szkołach prowadzonych przez powiat. </w:t>
      </w:r>
    </w:p>
    <w:p w:rsidR="00904924" w:rsidRDefault="00904924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04924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czy są inne sprawy różne? Innych spraw różnych nie zgłoszono. </w:t>
      </w:r>
    </w:p>
    <w:p w:rsidR="00904924" w:rsidRDefault="00904924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A5A12" w:rsidRPr="00C62C6E" w:rsidRDefault="00C62C6E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62C6E">
        <w:rPr>
          <w:rFonts w:ascii="Times New Roman" w:eastAsiaTheme="minorHAnsi" w:hAnsi="Times New Roman"/>
          <w:b/>
          <w:sz w:val="24"/>
          <w:szCs w:val="24"/>
        </w:rPr>
        <w:t>Ad.</w:t>
      </w:r>
      <w:r w:rsidR="00904924">
        <w:rPr>
          <w:rFonts w:ascii="Times New Roman" w:eastAsiaTheme="minorHAnsi" w:hAnsi="Times New Roman"/>
          <w:b/>
          <w:sz w:val="24"/>
          <w:szCs w:val="24"/>
        </w:rPr>
        <w:t>5</w:t>
      </w:r>
      <w:bookmarkStart w:id="0" w:name="_GoBack"/>
      <w:bookmarkEnd w:id="0"/>
      <w:r w:rsidRPr="00C62C6E">
        <w:rPr>
          <w:rFonts w:ascii="Times New Roman" w:eastAsiaTheme="minorHAnsi" w:hAnsi="Times New Roman"/>
          <w:b/>
          <w:sz w:val="24"/>
          <w:szCs w:val="24"/>
        </w:rPr>
        <w:t xml:space="preserve">). </w:t>
      </w:r>
    </w:p>
    <w:p w:rsidR="00082472" w:rsidRPr="00082472" w:rsidRDefault="00082472" w:rsidP="00C62C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2B05D1" w:rsidRDefault="002B05D1">
      <w:pPr>
        <w:rPr>
          <w:rFonts w:ascii="Times New Roman" w:hAnsi="Times New Roman"/>
          <w:b/>
          <w:sz w:val="24"/>
          <w:szCs w:val="24"/>
        </w:rPr>
      </w:pPr>
    </w:p>
    <w:p w:rsidR="002B05D1" w:rsidRPr="002B05D1" w:rsidRDefault="002B05D1" w:rsidP="002B05D1">
      <w:pPr>
        <w:spacing w:after="0" w:line="360" w:lineRule="auto"/>
        <w:ind w:left="566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</w:p>
    <w:p w:rsidR="002B05D1" w:rsidRPr="00BE46CC" w:rsidRDefault="002B05D1" w:rsidP="00BE46CC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082472"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Waldemar Stanisław Kikolski </w:t>
      </w:r>
    </w:p>
    <w:sectPr w:rsidR="002B05D1" w:rsidRPr="00BE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59" w:rsidRDefault="002B4959" w:rsidP="00C25DD8">
      <w:pPr>
        <w:spacing w:after="0" w:line="240" w:lineRule="auto"/>
      </w:pPr>
      <w:r>
        <w:separator/>
      </w:r>
    </w:p>
  </w:endnote>
  <w:endnote w:type="continuationSeparator" w:id="0">
    <w:p w:rsidR="002B4959" w:rsidRDefault="002B4959" w:rsidP="00C2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59" w:rsidRDefault="002B4959" w:rsidP="00C25DD8">
      <w:pPr>
        <w:spacing w:after="0" w:line="240" w:lineRule="auto"/>
      </w:pPr>
      <w:r>
        <w:separator/>
      </w:r>
    </w:p>
  </w:footnote>
  <w:footnote w:type="continuationSeparator" w:id="0">
    <w:p w:rsidR="002B4959" w:rsidRDefault="002B4959" w:rsidP="00C2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F5F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87B89"/>
    <w:multiLevelType w:val="hybridMultilevel"/>
    <w:tmpl w:val="B8EA8F68"/>
    <w:lvl w:ilvl="0" w:tplc="250A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61EDC"/>
    <w:multiLevelType w:val="hybridMultilevel"/>
    <w:tmpl w:val="4EBE2F0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AC436A"/>
    <w:multiLevelType w:val="hybridMultilevel"/>
    <w:tmpl w:val="8064DDD0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E7E5C"/>
    <w:multiLevelType w:val="hybridMultilevel"/>
    <w:tmpl w:val="799E313C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8A2EB6"/>
    <w:multiLevelType w:val="hybridMultilevel"/>
    <w:tmpl w:val="10224638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7"/>
    <w:rsid w:val="00007BF4"/>
    <w:rsid w:val="000507FB"/>
    <w:rsid w:val="00051B7A"/>
    <w:rsid w:val="00082472"/>
    <w:rsid w:val="000E6CFB"/>
    <w:rsid w:val="00184705"/>
    <w:rsid w:val="002207E1"/>
    <w:rsid w:val="0026014A"/>
    <w:rsid w:val="00291FF0"/>
    <w:rsid w:val="002B05D1"/>
    <w:rsid w:val="002B4959"/>
    <w:rsid w:val="00377A87"/>
    <w:rsid w:val="003D778A"/>
    <w:rsid w:val="00434C2B"/>
    <w:rsid w:val="004B3473"/>
    <w:rsid w:val="00514B12"/>
    <w:rsid w:val="00534375"/>
    <w:rsid w:val="00567572"/>
    <w:rsid w:val="006577EA"/>
    <w:rsid w:val="006610FD"/>
    <w:rsid w:val="006B5A17"/>
    <w:rsid w:val="006E7678"/>
    <w:rsid w:val="007104D1"/>
    <w:rsid w:val="00725DC7"/>
    <w:rsid w:val="007E3430"/>
    <w:rsid w:val="008C09F7"/>
    <w:rsid w:val="00904924"/>
    <w:rsid w:val="0099782E"/>
    <w:rsid w:val="009E140C"/>
    <w:rsid w:val="00A42469"/>
    <w:rsid w:val="00A6181A"/>
    <w:rsid w:val="00A7129C"/>
    <w:rsid w:val="00A95DB8"/>
    <w:rsid w:val="00AA2FF8"/>
    <w:rsid w:val="00AA5A12"/>
    <w:rsid w:val="00AD3F08"/>
    <w:rsid w:val="00B748D2"/>
    <w:rsid w:val="00BB7A4B"/>
    <w:rsid w:val="00BE46CC"/>
    <w:rsid w:val="00BE7D58"/>
    <w:rsid w:val="00C25DD8"/>
    <w:rsid w:val="00C62C6E"/>
    <w:rsid w:val="00C67974"/>
    <w:rsid w:val="00D02A54"/>
    <w:rsid w:val="00D32DFD"/>
    <w:rsid w:val="00E2663C"/>
    <w:rsid w:val="00E4016B"/>
    <w:rsid w:val="00E42751"/>
    <w:rsid w:val="00E625D1"/>
    <w:rsid w:val="00E85963"/>
    <w:rsid w:val="00EA1BF5"/>
    <w:rsid w:val="00F91574"/>
    <w:rsid w:val="00FB2D1E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0286-10E5-40E9-85A5-BBEEF0E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D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2016-05-12T10:51:00Z</cp:lastPrinted>
  <dcterms:created xsi:type="dcterms:W3CDTF">2016-03-24T14:07:00Z</dcterms:created>
  <dcterms:modified xsi:type="dcterms:W3CDTF">2017-02-08T09:17:00Z</dcterms:modified>
</cp:coreProperties>
</file>