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FA" w:rsidRDefault="00B5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OR.0012.1.5.2017.</w:t>
      </w:r>
    </w:p>
    <w:p w:rsidR="00B57EFB" w:rsidRPr="00B57EFB" w:rsidRDefault="00B57EFB" w:rsidP="00B57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FB">
        <w:rPr>
          <w:rFonts w:ascii="Times New Roman" w:hAnsi="Times New Roman" w:cs="Times New Roman"/>
          <w:b/>
          <w:sz w:val="24"/>
          <w:szCs w:val="24"/>
        </w:rPr>
        <w:t>Protokół z posiedzenia nr 20</w:t>
      </w:r>
    </w:p>
    <w:p w:rsidR="00B57EFB" w:rsidRPr="00B57EFB" w:rsidRDefault="00B57EFB" w:rsidP="00B57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FB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B57EFB" w:rsidRPr="00B57EFB" w:rsidRDefault="00B57EFB" w:rsidP="00B57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FB">
        <w:rPr>
          <w:rFonts w:ascii="Times New Roman" w:hAnsi="Times New Roman" w:cs="Times New Roman"/>
          <w:b/>
          <w:sz w:val="24"/>
          <w:szCs w:val="24"/>
        </w:rPr>
        <w:t>z dnia 1 grudnia 2017 roku</w:t>
      </w:r>
    </w:p>
    <w:p w:rsidR="00B57EFB" w:rsidRDefault="00B57EFB" w:rsidP="00B57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EFB" w:rsidRDefault="00B57EFB" w:rsidP="00B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B57EFB" w:rsidRDefault="00B57EFB" w:rsidP="00B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B57EFB" w:rsidRDefault="00B57EFB" w:rsidP="00B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Podlaskiego Wojewódzkiego Inspektora Ochrony Środowiska o stanie środowiska na terenie powiatu wysokomazowieckiego za 2016 rok.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Powiatowego Biura Agencji Restrukturyzacji i Modernizacji Rolnictwa w Wysokiem Mazowieckiem.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sytuacji rolnictwa na terenie powiatu wysokomazowieckiego.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gospodarki leśnej na terenie powiatu.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B57EFB" w:rsidRDefault="00B57EFB" w:rsidP="00B57E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AF7F52" w:rsidRDefault="00AF7F52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52" w:rsidRPr="00BB1FE1" w:rsidRDefault="00AF7F52" w:rsidP="00AF7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FE1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AF7F52" w:rsidRDefault="00AF7F52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E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Bogdana Zielińskiego starostę oraz zaproszonych gości. Przedstawił proponowany porządek posiedzenia i zapytał, czy są uwagi lub propozycje zmian? Uwag i zmian nie zg</w:t>
      </w:r>
      <w:r w:rsidR="00BB1FE1">
        <w:rPr>
          <w:rFonts w:ascii="Times New Roman" w:hAnsi="Times New Roman" w:cs="Times New Roman"/>
          <w:sz w:val="24"/>
          <w:szCs w:val="24"/>
        </w:rPr>
        <w:t>łoszono</w:t>
      </w:r>
      <w:r>
        <w:rPr>
          <w:rFonts w:ascii="Times New Roman" w:hAnsi="Times New Roman" w:cs="Times New Roman"/>
          <w:sz w:val="24"/>
          <w:szCs w:val="24"/>
        </w:rPr>
        <w:t xml:space="preserve">. Zaproponował </w:t>
      </w:r>
      <w:r w:rsidR="00BB1FE1">
        <w:rPr>
          <w:rFonts w:ascii="Times New Roman" w:hAnsi="Times New Roman" w:cs="Times New Roman"/>
          <w:sz w:val="24"/>
          <w:szCs w:val="24"/>
        </w:rPr>
        <w:t>głosowanie</w:t>
      </w:r>
      <w:r>
        <w:rPr>
          <w:rFonts w:ascii="Times New Roman" w:hAnsi="Times New Roman" w:cs="Times New Roman"/>
          <w:sz w:val="24"/>
          <w:szCs w:val="24"/>
        </w:rPr>
        <w:t xml:space="preserve">. Za przyjęciem przedstawionego </w:t>
      </w:r>
      <w:r w:rsidR="00BB1FE1">
        <w:rPr>
          <w:rFonts w:ascii="Times New Roman" w:hAnsi="Times New Roman" w:cs="Times New Roman"/>
          <w:sz w:val="24"/>
          <w:szCs w:val="24"/>
        </w:rPr>
        <w:t xml:space="preserve">porządku posiedzenia opowiedziało się 6 członków komisji, przeciw-0, wstrzymało się od głosu 0. Porządek posiedzenia został przyjęty jednogłośnie. </w:t>
      </w:r>
    </w:p>
    <w:p w:rsidR="00BB1FE1" w:rsidRDefault="00BB1FE1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FE1" w:rsidRPr="00BB1FE1" w:rsidRDefault="00BB1FE1" w:rsidP="00AF7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FE1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8A4670" w:rsidRDefault="00BB1FE1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E1">
        <w:rPr>
          <w:rFonts w:ascii="Times New Roman" w:hAnsi="Times New Roman" w:cs="Times New Roman"/>
          <w:b/>
          <w:sz w:val="24"/>
          <w:szCs w:val="24"/>
        </w:rPr>
        <w:t>Waldemar Gołaszewski kierownik Delegatury w Łomży WIOŚ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Podlaskiego Wojewódzkiego Inspektora Ochrony Środowiska w Białymstoku o stanie środowiska na terenie powiatu wysokomazowieckiego za rok 2016 (materiał w złączeniu). </w:t>
      </w:r>
    </w:p>
    <w:p w:rsidR="00BB1FE1" w:rsidRDefault="008A4670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7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informacją. </w:t>
      </w:r>
    </w:p>
    <w:p w:rsidR="00946AD7" w:rsidRDefault="00946AD7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D7" w:rsidRPr="00946AD7" w:rsidRDefault="00946AD7" w:rsidP="00AF7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D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946AD7" w:rsidRDefault="00946AD7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D7">
        <w:rPr>
          <w:rFonts w:ascii="Times New Roman" w:hAnsi="Times New Roman" w:cs="Times New Roman"/>
          <w:b/>
          <w:sz w:val="24"/>
          <w:szCs w:val="24"/>
        </w:rPr>
        <w:t>Ryszard Grodzki kierownik Biura Powiatowego ARiMR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działalności Biura Powiatowego ARiMR w Wysokiem Mazowieckiem. Poinformował, iż Agencja Restrukturyzacji i Modernizacji Rolnictwa powstała w 1994 roku w celu wspierania rozwojowi rolnictwa i obszarów wiejskich. Została wyznaczona do pełnienia akredytowanej agencji płatniczej. Zajmuje się wdrażaniem instrumentów współfinansowanych z budżetu UE oraz udziela pomocy ze środków krajowych. Agencja, jako wykonawca polityki rolnej, ściśle współpracuje z Ministerstwem Rolnictwa i Rozwoju Wsi. Struktura ARiMR jest trzypoziomowa- Centrala, 16 Oddziałów Regionalnych oraz 314 Biur Powiatowych. Głównymi beneficjentami działań realizowanych przez ARiMR są rolnicy, mieszkańcy wsi, przedsiębiorcy i samorządy lokalne. W skład Biura Powiatowego ARiMR w Wysokiem Mazowieckiem wchodzą: </w:t>
      </w:r>
    </w:p>
    <w:p w:rsidR="00946AD7" w:rsidRDefault="00946AD7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Wydział Rejestracji Zwierząt (WRZ), </w:t>
      </w:r>
    </w:p>
    <w:p w:rsidR="00946AD7" w:rsidRDefault="00946AD7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Działań Społecznych, Środowiskowych i Płatności Bezpośrednich (WDSŚiPB) (materiał w załączeniu). </w:t>
      </w:r>
    </w:p>
    <w:p w:rsidR="00946AD7" w:rsidRDefault="00946AD7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70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informacją. </w:t>
      </w:r>
    </w:p>
    <w:p w:rsidR="007C38C5" w:rsidRDefault="007C38C5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8C5" w:rsidRPr="007C38C5" w:rsidRDefault="007C38C5" w:rsidP="0094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5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7C38C5" w:rsidRDefault="007C38C5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C5">
        <w:rPr>
          <w:rFonts w:ascii="Times New Roman" w:hAnsi="Times New Roman" w:cs="Times New Roman"/>
          <w:b/>
          <w:sz w:val="24"/>
          <w:szCs w:val="24"/>
        </w:rPr>
        <w:t>Paweł Śliwowski kierownik Powiatowego Zespołu Doradztwa Rolniczego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 dokonał oceny sytuacji rolnictwa na terenie powiatu wysokomazowieckiego. Poinformował, iż Powiatowy Zespół Doradztwa Rolniczego w Wysokiem Mazowieckiem jest komórką organizacyjną Podlaskiego Ośrodka Doradztwa Rolniczego w Szepietowie. PODR jest państwową jednostką organizacyjną posiadającą osobowość prawną i podlega ministrowi właściwemu do spraw rozwoju wsi.  Powiat wysokomazowiecki jest regionem typowo rolniczym. Mieszkańcy powiatu to głównie ludność wiejska utrzymująca się z pracy we własnych gospodarstwach. Poza rolnictwem pracuje w powiecie 7,6 tys. osób, a na terenie powiatu działa ok. 2900 podmiotów gospodarczych. Większość gleb w powiecie stanowią gleby III i IV klasy bonitacyjnej (69,9%), gleby słabe tj. V i VI klasy bonitacyjnej stanowią 29,1%. Na terenie powiatu wg. danych GUS figuruje 7131 gospodarstw. Jednak</w:t>
      </w:r>
      <w:r w:rsidR="00D65889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takich, które faktycznie prowadzą działalność rolnicza jest 6879. </w:t>
      </w:r>
      <w:r w:rsidR="00D65889">
        <w:rPr>
          <w:rFonts w:ascii="Times New Roman" w:hAnsi="Times New Roman" w:cs="Times New Roman"/>
          <w:sz w:val="24"/>
          <w:szCs w:val="24"/>
        </w:rPr>
        <w:t xml:space="preserve">Struktura zasiewów uwarunkowana jest stanem pogłowia w powiecie, stąd też blisko 50% stanowią rośliny paszowe tj. użytki zielone i kukurydza. (materiał w załączeniu).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889" w:rsidRDefault="00D65889" w:rsidP="00D6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7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informacją. </w:t>
      </w:r>
    </w:p>
    <w:p w:rsidR="00D65889" w:rsidRDefault="00D65889" w:rsidP="00D6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9" w:rsidRPr="00D65889" w:rsidRDefault="00D65889" w:rsidP="00D6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89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D65889" w:rsidRDefault="00D65889" w:rsidP="00D6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89">
        <w:rPr>
          <w:rFonts w:ascii="Times New Roman" w:hAnsi="Times New Roman" w:cs="Times New Roman"/>
          <w:b/>
          <w:sz w:val="24"/>
          <w:szCs w:val="24"/>
        </w:rPr>
        <w:t>Władysław Biały kierownik wydziału RR starostwa powiatowego</w:t>
      </w:r>
      <w:r>
        <w:rPr>
          <w:rFonts w:ascii="Times New Roman" w:hAnsi="Times New Roman" w:cs="Times New Roman"/>
          <w:sz w:val="24"/>
          <w:szCs w:val="24"/>
        </w:rPr>
        <w:t xml:space="preserve"> przedstawił i dokonał oceny gospodarki leśnej na terenie powiatu. Poinformował, iż nadzór nad lasami prywatnymi w powiecie wysokomazowieckim sprawuje Wydział Rolnictwa, Rozwoju i Ochrony Środowiska. Nadzorowany teren obejmuje wszystkie grunty leśne należące do właścicieli prywatnych, osób fizycznych, wspólnot gruntowych, spółdzielni, osób prawnych na dziewięciu gminach powiatu. (materiał w załączeniu). </w:t>
      </w:r>
    </w:p>
    <w:p w:rsidR="00D65889" w:rsidRDefault="00D65889" w:rsidP="00D6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7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informacją. </w:t>
      </w:r>
    </w:p>
    <w:p w:rsidR="00D65889" w:rsidRDefault="00D65889" w:rsidP="00D6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9" w:rsidRPr="00D65889" w:rsidRDefault="00D65889" w:rsidP="00D65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89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D65889" w:rsidRDefault="00D65889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8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Zaproponował, aby 8 grudnia odbyło się kolejne posiedzenie komisji na którym będzie opiniowany projekt budżetu powiatu na 2018 rok. Następnie zapytał, czy członkowie komisji chcieliby w tym punkcie zabrać głos? Spraw różnych nie zgłoszono. </w:t>
      </w:r>
    </w:p>
    <w:p w:rsidR="00D65889" w:rsidRDefault="00D65889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9" w:rsidRPr="00D65889" w:rsidRDefault="00D65889" w:rsidP="0094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89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D65889" w:rsidRDefault="00D65889" w:rsidP="00D6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wszystkim za przybycie i dokonał zamknięcia posiedzenia komisji. </w:t>
      </w:r>
    </w:p>
    <w:p w:rsidR="00D65889" w:rsidRDefault="00D65889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2E3" w:rsidRDefault="002502E3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2E3" w:rsidRPr="002502E3" w:rsidRDefault="002502E3" w:rsidP="0094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2502E3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2502E3" w:rsidRPr="002502E3" w:rsidRDefault="002502E3" w:rsidP="0094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E3" w:rsidRPr="002502E3" w:rsidRDefault="002502E3" w:rsidP="0094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2E3">
        <w:rPr>
          <w:rFonts w:ascii="Times New Roman" w:hAnsi="Times New Roman" w:cs="Times New Roman"/>
          <w:b/>
          <w:sz w:val="24"/>
          <w:szCs w:val="24"/>
        </w:rPr>
        <w:tab/>
      </w:r>
      <w:r w:rsidRPr="002502E3">
        <w:rPr>
          <w:rFonts w:ascii="Times New Roman" w:hAnsi="Times New Roman" w:cs="Times New Roman"/>
          <w:b/>
          <w:sz w:val="24"/>
          <w:szCs w:val="24"/>
        </w:rPr>
        <w:tab/>
      </w:r>
      <w:r w:rsidRPr="002502E3">
        <w:rPr>
          <w:rFonts w:ascii="Times New Roman" w:hAnsi="Times New Roman" w:cs="Times New Roman"/>
          <w:b/>
          <w:sz w:val="24"/>
          <w:szCs w:val="24"/>
        </w:rPr>
        <w:tab/>
      </w:r>
      <w:r w:rsidRPr="002502E3">
        <w:rPr>
          <w:rFonts w:ascii="Times New Roman" w:hAnsi="Times New Roman" w:cs="Times New Roman"/>
          <w:b/>
          <w:sz w:val="24"/>
          <w:szCs w:val="24"/>
        </w:rPr>
        <w:tab/>
      </w:r>
      <w:r w:rsidRPr="002502E3">
        <w:rPr>
          <w:rFonts w:ascii="Times New Roman" w:hAnsi="Times New Roman" w:cs="Times New Roman"/>
          <w:b/>
          <w:sz w:val="24"/>
          <w:szCs w:val="24"/>
        </w:rPr>
        <w:tab/>
      </w:r>
      <w:r w:rsidRPr="002502E3">
        <w:rPr>
          <w:rFonts w:ascii="Times New Roman" w:hAnsi="Times New Roman" w:cs="Times New Roman"/>
          <w:b/>
          <w:sz w:val="24"/>
          <w:szCs w:val="24"/>
        </w:rPr>
        <w:tab/>
      </w:r>
      <w:r w:rsidRPr="002502E3">
        <w:rPr>
          <w:rFonts w:ascii="Times New Roman" w:hAnsi="Times New Roman" w:cs="Times New Roman"/>
          <w:b/>
          <w:sz w:val="24"/>
          <w:szCs w:val="24"/>
        </w:rPr>
        <w:tab/>
      </w:r>
      <w:r w:rsidRPr="002502E3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 </w:t>
      </w:r>
    </w:p>
    <w:bookmarkEnd w:id="0"/>
    <w:p w:rsidR="00D65889" w:rsidRDefault="00D65889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9" w:rsidRDefault="00D65889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D7" w:rsidRDefault="00D65889" w:rsidP="00946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D7" w:rsidRDefault="00946AD7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670" w:rsidRDefault="008A4670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670" w:rsidRDefault="008A4670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FE1" w:rsidRDefault="00BB1FE1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FE1" w:rsidRDefault="00BB1FE1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E1" w:rsidRDefault="00BB1FE1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FE1" w:rsidRPr="00AF7F52" w:rsidRDefault="00BB1FE1" w:rsidP="00AF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FB" w:rsidRDefault="00B57EFB" w:rsidP="00B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F52" w:rsidRPr="00B57EFB" w:rsidRDefault="00AF7F52" w:rsidP="00B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FB" w:rsidRPr="00B57EFB" w:rsidRDefault="00B57EFB" w:rsidP="00B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F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57EFB" w:rsidRPr="00B5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FC" w:rsidRDefault="00DA11FC" w:rsidP="00B57EFB">
      <w:pPr>
        <w:spacing w:after="0" w:line="240" w:lineRule="auto"/>
      </w:pPr>
      <w:r>
        <w:separator/>
      </w:r>
    </w:p>
  </w:endnote>
  <w:endnote w:type="continuationSeparator" w:id="0">
    <w:p w:rsidR="00DA11FC" w:rsidRDefault="00DA11FC" w:rsidP="00B5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FC" w:rsidRDefault="00DA11FC" w:rsidP="00B57EFB">
      <w:pPr>
        <w:spacing w:after="0" w:line="240" w:lineRule="auto"/>
      </w:pPr>
      <w:r>
        <w:separator/>
      </w:r>
    </w:p>
  </w:footnote>
  <w:footnote w:type="continuationSeparator" w:id="0">
    <w:p w:rsidR="00DA11FC" w:rsidRDefault="00DA11FC" w:rsidP="00B5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76FF"/>
    <w:multiLevelType w:val="hybridMultilevel"/>
    <w:tmpl w:val="E876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FB"/>
    <w:rsid w:val="00193EBD"/>
    <w:rsid w:val="002502E3"/>
    <w:rsid w:val="002D5AFA"/>
    <w:rsid w:val="006035BB"/>
    <w:rsid w:val="007C38C5"/>
    <w:rsid w:val="008A4670"/>
    <w:rsid w:val="00946AD7"/>
    <w:rsid w:val="00AF7F52"/>
    <w:rsid w:val="00B57EFB"/>
    <w:rsid w:val="00BB1FE1"/>
    <w:rsid w:val="00D65889"/>
    <w:rsid w:val="00D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6FA7-02F2-4ACC-A4E4-25CE08BE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E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E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E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2017-12-05T07:51:00Z</dcterms:created>
  <dcterms:modified xsi:type="dcterms:W3CDTF">2017-12-05T09:26:00Z</dcterms:modified>
</cp:coreProperties>
</file>