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A0" w:rsidRPr="000D3EA0" w:rsidRDefault="000D3EA0" w:rsidP="000D3EA0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3EA0">
        <w:rPr>
          <w:rFonts w:ascii="Times New Roman" w:hAnsi="Times New Roman" w:cs="Times New Roman"/>
          <w:bCs/>
          <w:sz w:val="24"/>
          <w:szCs w:val="24"/>
        </w:rPr>
        <w:t>Załącznik nr 4 do SIWZ</w:t>
      </w:r>
    </w:p>
    <w:p w:rsidR="00943E46" w:rsidRPr="00466CCC" w:rsidRDefault="00643929" w:rsidP="00DA2E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CC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:rsidR="00643929" w:rsidRPr="00466CCC" w:rsidRDefault="00643929" w:rsidP="00DA2E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b/>
          <w:bCs/>
          <w:sz w:val="24"/>
          <w:szCs w:val="24"/>
        </w:rPr>
        <w:t>nr .......................................</w:t>
      </w:r>
    </w:p>
    <w:p w:rsidR="00943E46" w:rsidRPr="00466CCC" w:rsidRDefault="00943E46" w:rsidP="00DA2E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 xml:space="preserve">zawarta w dniu ……………… r. w </w:t>
      </w:r>
      <w:r w:rsidR="00643929" w:rsidRPr="00466CCC">
        <w:rPr>
          <w:rFonts w:ascii="Times New Roman" w:hAnsi="Times New Roman" w:cs="Times New Roman"/>
          <w:sz w:val="24"/>
          <w:szCs w:val="24"/>
        </w:rPr>
        <w:t>Wysokiem Mazowieckiem</w:t>
      </w:r>
      <w:r w:rsidRPr="00466CCC">
        <w:rPr>
          <w:rFonts w:ascii="Times New Roman" w:hAnsi="Times New Roman" w:cs="Times New Roman"/>
          <w:sz w:val="24"/>
          <w:szCs w:val="24"/>
        </w:rPr>
        <w:t xml:space="preserve">, pomiędzy: </w:t>
      </w:r>
    </w:p>
    <w:p w:rsidR="00943E46" w:rsidRPr="00466CCC" w:rsidRDefault="00B63CA4" w:rsidP="00DA2E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b/>
          <w:bCs/>
          <w:sz w:val="24"/>
          <w:szCs w:val="24"/>
        </w:rPr>
        <w:t>Powiatem</w:t>
      </w:r>
      <w:r w:rsidR="000201CA" w:rsidRPr="00466CCC">
        <w:rPr>
          <w:rFonts w:ascii="Times New Roman" w:hAnsi="Times New Roman" w:cs="Times New Roman"/>
          <w:b/>
          <w:bCs/>
          <w:sz w:val="24"/>
          <w:szCs w:val="24"/>
        </w:rPr>
        <w:t xml:space="preserve"> Wysokomazowiecki</w:t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201CA" w:rsidRPr="00466CC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43929" w:rsidRPr="00466CCC">
        <w:rPr>
          <w:rFonts w:ascii="Times New Roman" w:hAnsi="Times New Roman" w:cs="Times New Roman"/>
          <w:b/>
          <w:bCs/>
          <w:sz w:val="24"/>
          <w:szCs w:val="24"/>
        </w:rPr>
        <w:t>z siedzibą w Wysokiem Mazowieckiem (18-200), ul. Ludowa 15A,</w:t>
      </w:r>
      <w:r w:rsidR="00943E46" w:rsidRPr="00466CCC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943E46" w:rsidRPr="00466CCC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="00943E46" w:rsidRPr="00466CCC">
        <w:rPr>
          <w:rFonts w:ascii="Times New Roman" w:hAnsi="Times New Roman" w:cs="Times New Roman"/>
          <w:sz w:val="24"/>
          <w:szCs w:val="24"/>
        </w:rPr>
        <w:t xml:space="preserve">, reprezentowanym przez: </w:t>
      </w:r>
    </w:p>
    <w:p w:rsidR="00943E46" w:rsidRPr="00466CCC" w:rsidRDefault="00943E46" w:rsidP="00DA2E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 </w:t>
      </w:r>
    </w:p>
    <w:p w:rsidR="00943E46" w:rsidRPr="00466CCC" w:rsidRDefault="00943E46" w:rsidP="00DA2E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943E46" w:rsidRPr="00466CCC" w:rsidRDefault="00943E46" w:rsidP="00DA2E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>…………………</w:t>
      </w:r>
      <w:r w:rsidR="00FB15A6" w:rsidRPr="00466CC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66CCC">
        <w:rPr>
          <w:rFonts w:ascii="Times New Roman" w:hAnsi="Times New Roman" w:cs="Times New Roman"/>
          <w:sz w:val="24"/>
          <w:szCs w:val="24"/>
        </w:rPr>
        <w:t xml:space="preserve">………, </w:t>
      </w:r>
    </w:p>
    <w:p w:rsidR="00943E46" w:rsidRPr="00466CCC" w:rsidRDefault="00943E46" w:rsidP="00DA2E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 xml:space="preserve">Wykonawcą, </w:t>
      </w:r>
      <w:r w:rsidRPr="00466CCC">
        <w:rPr>
          <w:rFonts w:ascii="Times New Roman" w:hAnsi="Times New Roman" w:cs="Times New Roman"/>
          <w:sz w:val="24"/>
          <w:szCs w:val="24"/>
        </w:rPr>
        <w:t xml:space="preserve">reprezentowaną przez: ………………………………………………………, </w:t>
      </w:r>
    </w:p>
    <w:p w:rsidR="00943E46" w:rsidRPr="00466CCC" w:rsidRDefault="00943E46" w:rsidP="00DA2E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>łącznie zwani „</w:t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>Stronami</w:t>
      </w:r>
      <w:r w:rsidRPr="00466CCC">
        <w:rPr>
          <w:rFonts w:ascii="Times New Roman" w:hAnsi="Times New Roman" w:cs="Times New Roman"/>
          <w:sz w:val="24"/>
          <w:szCs w:val="24"/>
        </w:rPr>
        <w:t>”, a każdy z osobna „</w:t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>Stroną</w:t>
      </w:r>
      <w:r w:rsidRPr="00466CCC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943E46" w:rsidRPr="00466CCC" w:rsidRDefault="00943E46" w:rsidP="00DA2E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:rsidR="00943E46" w:rsidRPr="00466CCC" w:rsidRDefault="00943E46" w:rsidP="00DA2E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>Niniejsza umowa (dalej: „</w:t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Pr="00466CCC">
        <w:rPr>
          <w:rFonts w:ascii="Times New Roman" w:hAnsi="Times New Roman" w:cs="Times New Roman"/>
          <w:sz w:val="24"/>
          <w:szCs w:val="24"/>
        </w:rPr>
        <w:t>”) została zawarta zgodnie z ustawą z dnia 29 stycznia 2004 r. Prawo zamówień publicznych (</w:t>
      </w:r>
      <w:proofErr w:type="spellStart"/>
      <w:r w:rsidRPr="00466CC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66CCC">
        <w:rPr>
          <w:rFonts w:ascii="Times New Roman" w:hAnsi="Times New Roman" w:cs="Times New Roman"/>
          <w:sz w:val="24"/>
          <w:szCs w:val="24"/>
        </w:rPr>
        <w:t>) (dalej „</w:t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>Ustawa</w:t>
      </w:r>
      <w:r w:rsidR="000201CA" w:rsidRPr="00466CCC">
        <w:rPr>
          <w:rFonts w:ascii="Times New Roman" w:hAnsi="Times New Roman" w:cs="Times New Roman"/>
          <w:sz w:val="24"/>
          <w:szCs w:val="24"/>
        </w:rPr>
        <w:t xml:space="preserve">”) – </w:t>
      </w:r>
      <w:proofErr w:type="spellStart"/>
      <w:r w:rsidR="000201CA" w:rsidRPr="00466C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201CA" w:rsidRPr="00466CCC">
        <w:rPr>
          <w:rFonts w:ascii="Times New Roman" w:hAnsi="Times New Roman" w:cs="Times New Roman"/>
          <w:sz w:val="24"/>
          <w:szCs w:val="24"/>
        </w:rPr>
        <w:t xml:space="preserve">. </w:t>
      </w:r>
      <w:r w:rsidR="00643929" w:rsidRPr="00466CCC">
        <w:rPr>
          <w:rFonts w:ascii="Times New Roman" w:hAnsi="Times New Roman" w:cs="Times New Roman"/>
          <w:sz w:val="24"/>
          <w:szCs w:val="24"/>
        </w:rPr>
        <w:t>Dz. U. z 2018</w:t>
      </w:r>
      <w:r w:rsidRPr="00466CCC">
        <w:rPr>
          <w:rFonts w:ascii="Times New Roman" w:hAnsi="Times New Roman" w:cs="Times New Roman"/>
          <w:sz w:val="24"/>
          <w:szCs w:val="24"/>
        </w:rPr>
        <w:t xml:space="preserve"> </w:t>
      </w:r>
      <w:r w:rsidR="000201CA" w:rsidRPr="00466CCC">
        <w:rPr>
          <w:rFonts w:ascii="Times New Roman" w:hAnsi="Times New Roman" w:cs="Times New Roman"/>
          <w:sz w:val="24"/>
          <w:szCs w:val="24"/>
        </w:rPr>
        <w:t>r., p</w:t>
      </w:r>
      <w:bookmarkStart w:id="0" w:name="_GoBack"/>
      <w:bookmarkEnd w:id="0"/>
      <w:r w:rsidR="000201CA" w:rsidRPr="00466CCC">
        <w:rPr>
          <w:rFonts w:ascii="Times New Roman" w:hAnsi="Times New Roman" w:cs="Times New Roman"/>
          <w:sz w:val="24"/>
          <w:szCs w:val="24"/>
        </w:rPr>
        <w:t xml:space="preserve">oz. </w:t>
      </w:r>
      <w:r w:rsidR="00643929" w:rsidRPr="00466CCC">
        <w:rPr>
          <w:rFonts w:ascii="Times New Roman" w:hAnsi="Times New Roman" w:cs="Times New Roman"/>
          <w:sz w:val="24"/>
          <w:szCs w:val="24"/>
        </w:rPr>
        <w:t>1986</w:t>
      </w:r>
      <w:r w:rsidR="000201CA" w:rsidRPr="00466CCC">
        <w:rPr>
          <w:rFonts w:ascii="Times New Roman" w:hAnsi="Times New Roman" w:cs="Times New Roman"/>
          <w:sz w:val="24"/>
          <w:szCs w:val="24"/>
        </w:rPr>
        <w:t xml:space="preserve"> ze</w:t>
      </w:r>
      <w:r w:rsidRPr="00466CCC">
        <w:rPr>
          <w:rFonts w:ascii="Times New Roman" w:hAnsi="Times New Roman" w:cs="Times New Roman"/>
          <w:sz w:val="24"/>
          <w:szCs w:val="24"/>
        </w:rPr>
        <w:t xml:space="preserve"> zm., w wyniku przeprowadzenia postępowania przetargowego w trybie przetargu nieograniczonego. </w:t>
      </w:r>
    </w:p>
    <w:p w:rsidR="00943E46" w:rsidRPr="00466CCC" w:rsidRDefault="00943E46" w:rsidP="00DA2E19">
      <w:pPr>
        <w:tabs>
          <w:tab w:val="left" w:pos="106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43E46" w:rsidRPr="00466CCC" w:rsidRDefault="00943E46" w:rsidP="00DA2E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FA30B5" w:rsidRPr="00FA30B5" w:rsidRDefault="00FA30B5" w:rsidP="00FA30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43929" w:rsidRPr="00466CCC">
        <w:rPr>
          <w:rFonts w:ascii="Times New Roman" w:hAnsi="Times New Roman" w:cs="Times New Roman"/>
          <w:sz w:val="24"/>
          <w:szCs w:val="24"/>
        </w:rPr>
        <w:t xml:space="preserve">Zamawiający powierza, a Wykonawca przyjmuje do zrealizowania zamówienie polegające na </w:t>
      </w:r>
      <w:r w:rsidRPr="00FA30B5">
        <w:rPr>
          <w:rFonts w:ascii="Times New Roman" w:hAnsi="Times New Roman" w:cs="Times New Roman"/>
          <w:sz w:val="24"/>
          <w:szCs w:val="24"/>
        </w:rPr>
        <w:t>„Dostawa sprzętu komputerowego dla Centrum Kształcenia Zawodowego w Wysokiem Mazowieckiem”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3929" w:rsidRPr="00466CCC">
        <w:rPr>
          <w:rFonts w:ascii="Times New Roman" w:hAnsi="Times New Roman" w:cs="Times New Roman"/>
          <w:sz w:val="24"/>
          <w:szCs w:val="24"/>
        </w:rPr>
        <w:t xml:space="preserve"> </w:t>
      </w:r>
      <w:r w:rsidRPr="00FA30B5">
        <w:rPr>
          <w:rFonts w:ascii="Times New Roman" w:hAnsi="Times New Roman" w:cs="Times New Roman"/>
          <w:sz w:val="24"/>
          <w:szCs w:val="24"/>
        </w:rPr>
        <w:t>W zakres zamówienia wchodzi dostawa następujących produktów:</w:t>
      </w:r>
    </w:p>
    <w:p w:rsidR="00FA30B5" w:rsidRPr="00FA30B5" w:rsidRDefault="00FA30B5" w:rsidP="00FA30B5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B5">
        <w:rPr>
          <w:rFonts w:ascii="Times New Roman" w:hAnsi="Times New Roman" w:cs="Times New Roman"/>
          <w:sz w:val="24"/>
          <w:szCs w:val="24"/>
        </w:rPr>
        <w:t>Komputery PC - 16 sztuk;</w:t>
      </w:r>
    </w:p>
    <w:p w:rsidR="00FA30B5" w:rsidRPr="00FA30B5" w:rsidRDefault="00FA30B5" w:rsidP="00FA30B5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B5">
        <w:rPr>
          <w:rFonts w:ascii="Times New Roman" w:hAnsi="Times New Roman" w:cs="Times New Roman"/>
          <w:sz w:val="24"/>
          <w:szCs w:val="24"/>
        </w:rPr>
        <w:t>Monitory do komputerów PC – 16 sztuk;</w:t>
      </w:r>
    </w:p>
    <w:p w:rsidR="00FA30B5" w:rsidRPr="00FA30B5" w:rsidRDefault="00FA30B5" w:rsidP="00FA30B5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B5">
        <w:rPr>
          <w:rFonts w:ascii="Times New Roman" w:hAnsi="Times New Roman" w:cs="Times New Roman"/>
          <w:sz w:val="24"/>
          <w:szCs w:val="24"/>
        </w:rPr>
        <w:t>Laptopy – 12 sztuk;</w:t>
      </w:r>
    </w:p>
    <w:p w:rsidR="00FA30B5" w:rsidRPr="00FA30B5" w:rsidRDefault="00FA30B5" w:rsidP="00FA30B5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B5">
        <w:rPr>
          <w:rFonts w:ascii="Times New Roman" w:hAnsi="Times New Roman" w:cs="Times New Roman"/>
          <w:sz w:val="24"/>
          <w:szCs w:val="24"/>
        </w:rPr>
        <w:t>Kolorowa Laserowa Drukarka A3 - 2 sztuki;</w:t>
      </w:r>
    </w:p>
    <w:p w:rsidR="00FA30B5" w:rsidRPr="00FA30B5" w:rsidRDefault="00FA30B5" w:rsidP="00FA30B5">
      <w:pPr>
        <w:pStyle w:val="Akapitzlis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B5">
        <w:rPr>
          <w:rFonts w:ascii="Times New Roman" w:hAnsi="Times New Roman" w:cs="Times New Roman"/>
          <w:sz w:val="24"/>
          <w:szCs w:val="24"/>
        </w:rPr>
        <w:t>Drukarka 3D – 1 sztuka;</w:t>
      </w:r>
      <w:r w:rsidRPr="00FA30B5">
        <w:rPr>
          <w:rFonts w:ascii="Times New Roman" w:hAnsi="Times New Roman" w:cs="Times New Roman"/>
          <w:sz w:val="24"/>
          <w:szCs w:val="24"/>
        </w:rPr>
        <w:tab/>
      </w:r>
    </w:p>
    <w:p w:rsidR="00FA30B5" w:rsidRPr="00FA30B5" w:rsidRDefault="00FA30B5" w:rsidP="00FA30B5">
      <w:pPr>
        <w:pStyle w:val="Akapitzlis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B5">
        <w:rPr>
          <w:rFonts w:ascii="Times New Roman" w:hAnsi="Times New Roman" w:cs="Times New Roman"/>
          <w:sz w:val="24"/>
          <w:szCs w:val="24"/>
        </w:rPr>
        <w:t>Skaner  A4 – 2 sztuki;</w:t>
      </w:r>
      <w:r w:rsidRPr="00FA30B5">
        <w:rPr>
          <w:rFonts w:ascii="Times New Roman" w:hAnsi="Times New Roman" w:cs="Times New Roman"/>
          <w:sz w:val="24"/>
          <w:szCs w:val="24"/>
        </w:rPr>
        <w:tab/>
      </w:r>
    </w:p>
    <w:p w:rsidR="00FA30B5" w:rsidRDefault="00FA30B5" w:rsidP="00FA30B5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B5">
        <w:rPr>
          <w:rFonts w:ascii="Times New Roman" w:hAnsi="Times New Roman" w:cs="Times New Roman"/>
          <w:sz w:val="24"/>
          <w:szCs w:val="24"/>
        </w:rPr>
        <w:t>Ploter - 1 sztuka;</w:t>
      </w:r>
    </w:p>
    <w:p w:rsidR="003002FD" w:rsidRPr="00FA30B5" w:rsidRDefault="003002FD" w:rsidP="003002FD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FD">
        <w:rPr>
          <w:rFonts w:ascii="Times New Roman" w:hAnsi="Times New Roman" w:cs="Times New Roman"/>
          <w:sz w:val="24"/>
          <w:szCs w:val="24"/>
        </w:rPr>
        <w:t>Zestaw  interaktywny – 7 szt. (tablica interaktywna, projektor multimedialny – krótkoogniskowy, zestaw głośników)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E19" w:rsidRPr="00466CCC" w:rsidRDefault="00943E46" w:rsidP="00A424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 xml:space="preserve">2. Szczegółowy zakres </w:t>
      </w:r>
      <w:r w:rsidR="004E5345" w:rsidRPr="00466CCC">
        <w:rPr>
          <w:rFonts w:ascii="Times New Roman" w:hAnsi="Times New Roman" w:cs="Times New Roman"/>
          <w:sz w:val="24"/>
          <w:szCs w:val="24"/>
        </w:rPr>
        <w:t>zamówienia</w:t>
      </w:r>
      <w:r w:rsidRPr="00466CCC">
        <w:rPr>
          <w:rFonts w:ascii="Times New Roman" w:hAnsi="Times New Roman" w:cs="Times New Roman"/>
          <w:sz w:val="24"/>
          <w:szCs w:val="24"/>
        </w:rPr>
        <w:t xml:space="preserve"> określa </w:t>
      </w:r>
      <w:r w:rsidR="004E5345" w:rsidRPr="00466CCC">
        <w:rPr>
          <w:rFonts w:ascii="Times New Roman" w:hAnsi="Times New Roman" w:cs="Times New Roman"/>
          <w:sz w:val="24"/>
          <w:szCs w:val="24"/>
        </w:rPr>
        <w:t xml:space="preserve">Specyfikacja Istotnych Warunków Zamówienia </w:t>
      </w:r>
      <w:r w:rsidR="00643929" w:rsidRPr="00466CCC">
        <w:rPr>
          <w:rFonts w:ascii="Times New Roman" w:hAnsi="Times New Roman" w:cs="Times New Roman"/>
          <w:b/>
          <w:sz w:val="24"/>
          <w:szCs w:val="24"/>
        </w:rPr>
        <w:t>(dalej: SIWZ)</w:t>
      </w:r>
      <w:r w:rsidR="00643929" w:rsidRPr="00466CCC">
        <w:rPr>
          <w:rFonts w:ascii="Times New Roman" w:hAnsi="Times New Roman" w:cs="Times New Roman"/>
          <w:sz w:val="24"/>
          <w:szCs w:val="24"/>
        </w:rPr>
        <w:t xml:space="preserve"> </w:t>
      </w:r>
      <w:r w:rsidR="004E5345" w:rsidRPr="00466CCC">
        <w:rPr>
          <w:rFonts w:ascii="Times New Roman" w:hAnsi="Times New Roman" w:cs="Times New Roman"/>
          <w:sz w:val="24"/>
          <w:szCs w:val="24"/>
        </w:rPr>
        <w:t xml:space="preserve">wraz z Opisem Przedmiotu Zamówienia </w:t>
      </w:r>
      <w:r w:rsidR="00643929" w:rsidRPr="00466CCC">
        <w:rPr>
          <w:rFonts w:ascii="Times New Roman" w:hAnsi="Times New Roman" w:cs="Times New Roman"/>
          <w:b/>
          <w:sz w:val="24"/>
          <w:szCs w:val="24"/>
        </w:rPr>
        <w:t>(dalej: OPZ)</w:t>
      </w:r>
      <w:r w:rsidR="00643929" w:rsidRPr="00466CCC">
        <w:rPr>
          <w:rFonts w:ascii="Times New Roman" w:hAnsi="Times New Roman" w:cs="Times New Roman"/>
          <w:sz w:val="24"/>
          <w:szCs w:val="24"/>
        </w:rPr>
        <w:t xml:space="preserve"> </w:t>
      </w:r>
      <w:r w:rsidRPr="00466CCC">
        <w:rPr>
          <w:rFonts w:ascii="Times New Roman" w:hAnsi="Times New Roman" w:cs="Times New Roman"/>
          <w:sz w:val="24"/>
          <w:szCs w:val="24"/>
        </w:rPr>
        <w:t>oraz oferta Wykonawcy</w:t>
      </w:r>
      <w:r w:rsidR="004E5345" w:rsidRPr="00466CCC">
        <w:rPr>
          <w:rFonts w:ascii="Times New Roman" w:hAnsi="Times New Roman" w:cs="Times New Roman"/>
          <w:sz w:val="24"/>
          <w:szCs w:val="24"/>
        </w:rPr>
        <w:t xml:space="preserve"> złożona w postępowaniu</w:t>
      </w:r>
      <w:r w:rsidRPr="00466CCC">
        <w:rPr>
          <w:rFonts w:ascii="Times New Roman" w:hAnsi="Times New Roman" w:cs="Times New Roman"/>
          <w:sz w:val="24"/>
          <w:szCs w:val="24"/>
        </w:rPr>
        <w:t>, które stanowią załącznik</w:t>
      </w:r>
      <w:r w:rsidR="00643929" w:rsidRPr="00466CCC">
        <w:rPr>
          <w:rFonts w:ascii="Times New Roman" w:hAnsi="Times New Roman" w:cs="Times New Roman"/>
          <w:sz w:val="24"/>
          <w:szCs w:val="24"/>
        </w:rPr>
        <w:t>i</w:t>
      </w:r>
      <w:r w:rsidRPr="00466CCC">
        <w:rPr>
          <w:rFonts w:ascii="Times New Roman" w:hAnsi="Times New Roman" w:cs="Times New Roman"/>
          <w:sz w:val="24"/>
          <w:szCs w:val="24"/>
        </w:rPr>
        <w:t xml:space="preserve"> do Umowy. </w:t>
      </w:r>
    </w:p>
    <w:p w:rsidR="00DA48F8" w:rsidRPr="00466CCC" w:rsidRDefault="00DA2E19" w:rsidP="00DA2E19">
      <w:pPr>
        <w:tabs>
          <w:tab w:val="left" w:pos="4125"/>
          <w:tab w:val="center" w:pos="4564"/>
        </w:tabs>
        <w:autoSpaceDE w:val="0"/>
        <w:autoSpaceDN w:val="0"/>
        <w:adjustRightInd w:val="0"/>
        <w:spacing w:after="12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466C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ab/>
        <w:t>§ 2</w:t>
      </w:r>
      <w:r w:rsidR="00A50CC4" w:rsidRPr="00466CC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A48F8" w:rsidRPr="00466CCC" w:rsidRDefault="00D95558" w:rsidP="00DA2E19">
      <w:pPr>
        <w:autoSpaceDE w:val="0"/>
        <w:autoSpaceDN w:val="0"/>
        <w:adjustRightInd w:val="0"/>
        <w:spacing w:after="12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i odbiór Przedmiotu U</w:t>
      </w:r>
      <w:r w:rsidR="00DA48F8" w:rsidRPr="00466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mowy </w:t>
      </w:r>
    </w:p>
    <w:p w:rsidR="00DA48F8" w:rsidRPr="00466CCC" w:rsidRDefault="00D95558" w:rsidP="00DA2E19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będąca Przedmiotem U</w:t>
      </w:r>
      <w:r w:rsidR="00DA48F8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zostanie zrealizowana w terminie </w:t>
      </w:r>
      <w:r w:rsidR="006F2AB0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A2E19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zawarcia umowy</w:t>
      </w:r>
      <w:r w:rsid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48F8" w:rsidRPr="00907088" w:rsidRDefault="00DA2E19" w:rsidP="00DA2E19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>Przedmiot Umowy powin</w:t>
      </w:r>
      <w:r w:rsidR="00907088" w:rsidRP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>ien</w:t>
      </w:r>
      <w:r w:rsidR="00DA48F8" w:rsidRP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być fabrycznie </w:t>
      </w:r>
      <w:r w:rsidR="00907088" w:rsidRP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nowy, nieuszkodzony, wolny od wad fizycznych i prawnych, w pełni sprawny i funkcjonujący bez jakichkolwiek zakłóceń oraz zastrzeżeń, </w:t>
      </w:r>
      <w:r w:rsid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>zgodny z wymaganiami wynikającymi z obowiązujących</w:t>
      </w:r>
      <w:r w:rsidR="00907088" w:rsidRP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</w:t>
      </w:r>
      <w:r w:rsid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>przepisów i wymaganiami Zamawiającego</w:t>
      </w:r>
      <w:r w:rsidR="00907088" w:rsidRP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, </w:t>
      </w:r>
      <w:r w:rsid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>na potwierdzenie czego Wykonawca</w:t>
      </w:r>
      <w:r w:rsidR="00907088" w:rsidRP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przed podpisaniem </w:t>
      </w:r>
      <w:r w:rsidR="00907088" w:rsidRP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lastRenderedPageBreak/>
        <w:t>protokołu odbioru</w:t>
      </w:r>
      <w:r w:rsidR="005539A2">
        <w:rPr>
          <w:rFonts w:ascii="Times New Roman" w:eastAsia="Arial Narrow" w:hAnsi="Times New Roman" w:cs="Times New Roman"/>
          <w:sz w:val="24"/>
          <w:szCs w:val="24"/>
          <w:lang w:eastAsia="pl-PL"/>
        </w:rPr>
        <w:t>,</w:t>
      </w:r>
      <w:r w:rsid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zobowiązany jest złożyć odpowiednie dokumenty, w szczególności certyfikaty, deklaracje zgodności, etykiety potwierdzające wymagania Rozdziału III ust. </w:t>
      </w:r>
      <w:r w:rsidR="00FA30B5">
        <w:rPr>
          <w:rFonts w:ascii="Times New Roman" w:eastAsia="Arial Narrow" w:hAnsi="Times New Roman" w:cs="Times New Roman"/>
          <w:sz w:val="24"/>
          <w:szCs w:val="24"/>
          <w:lang w:eastAsia="pl-PL"/>
        </w:rPr>
        <w:t>7</w:t>
      </w:r>
      <w:r w:rsid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SIWZ</w:t>
      </w:r>
      <w:r w:rsidR="00907088" w:rsidRPr="00907088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. </w:t>
      </w:r>
    </w:p>
    <w:p w:rsidR="00DA48F8" w:rsidRPr="00466CCC" w:rsidRDefault="0077194E" w:rsidP="00FA30B5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>Wykonawca zobowiąz</w:t>
      </w:r>
      <w:r w:rsidR="003A64FB"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>any j</w:t>
      </w:r>
      <w:r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>est dostarczyć, rozładować, wnie</w:t>
      </w:r>
      <w:r w:rsidR="003A64FB"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>ść,</w:t>
      </w:r>
      <w:r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ustawi</w:t>
      </w:r>
      <w:r w:rsidR="0092704A"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ć, zainstalować </w:t>
      </w:r>
      <w:r w:rsidR="003A64FB"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oraz </w:t>
      </w:r>
      <w:r w:rsidR="005539A2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tam gdzie jest to wymagane </w:t>
      </w:r>
      <w:r w:rsidR="003A64FB"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próbnie uruchomić </w:t>
      </w:r>
      <w:r w:rsidR="005539A2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Przedmiot Umowy </w:t>
      </w:r>
      <w:r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>we wskazanych przez Zamawiającego pomieszczeniach</w:t>
      </w:r>
      <w:r w:rsidR="00FA30B5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</w:t>
      </w:r>
      <w:r w:rsidR="00FA30B5" w:rsidRPr="00FA30B5">
        <w:rPr>
          <w:rFonts w:ascii="Times New Roman" w:eastAsia="Arial Narrow" w:hAnsi="Times New Roman" w:cs="Times New Roman"/>
          <w:sz w:val="24"/>
          <w:szCs w:val="24"/>
          <w:lang w:eastAsia="pl-PL"/>
        </w:rPr>
        <w:t>Centrum Kształcenia Zawodowego w Wysokiem Mazowieckiem, ul. Pilecka 11, 18-200 Wysokie Mazowieckie</w:t>
      </w:r>
      <w:r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. </w:t>
      </w:r>
    </w:p>
    <w:p w:rsidR="00095CC6" w:rsidRPr="00466CCC" w:rsidRDefault="00D95558" w:rsidP="00095CC6">
      <w:pPr>
        <w:pStyle w:val="Akapitzlist"/>
        <w:numPr>
          <w:ilvl w:val="0"/>
          <w:numId w:val="13"/>
        </w:numPr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>
        <w:rPr>
          <w:rFonts w:ascii="Times New Roman" w:eastAsia="Arial Narrow" w:hAnsi="Times New Roman" w:cs="Times New Roman"/>
          <w:sz w:val="24"/>
          <w:szCs w:val="24"/>
          <w:lang w:eastAsia="pl-PL"/>
        </w:rPr>
        <w:t>Przedmiot U</w:t>
      </w:r>
      <w:r w:rsidR="00095CC6"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>mowy powinien być ustawiony i zainstalowany w sposób zapewniający dostęp wszystkim użytkownikom, w tym osobom niepełnosprawnym ruchowo.</w:t>
      </w:r>
    </w:p>
    <w:p w:rsidR="00A71D67" w:rsidRPr="00466CCC" w:rsidRDefault="00A71D67" w:rsidP="00A71D67">
      <w:pPr>
        <w:numPr>
          <w:ilvl w:val="0"/>
          <w:numId w:val="13"/>
        </w:numPr>
        <w:spacing w:after="12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>Wraz z Przedmiotem Umowy</w:t>
      </w:r>
      <w:r>
        <w:rPr>
          <w:rFonts w:ascii="Times New Roman" w:eastAsia="Arial Narrow" w:hAnsi="Times New Roman" w:cs="Times New Roman"/>
          <w:sz w:val="24"/>
          <w:szCs w:val="24"/>
          <w:lang w:eastAsia="pl-PL"/>
        </w:rPr>
        <w:t>,</w:t>
      </w:r>
      <w:r w:rsidRPr="00466CCC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Wykonawca wyda Zamawiającemu instrukcje i dokumenty, o których mowa w ust. 2, dokumentację techniczną i charakterystykę produktów oraz dokumenty gwarancyjne, z wyjątkiem tych, które zostały złożone wraz z ofertą i w chwili odbioru pozostają aktualne. </w:t>
      </w:r>
    </w:p>
    <w:p w:rsidR="0092704A" w:rsidRPr="00936B81" w:rsidRDefault="00936B81" w:rsidP="00DA2E19">
      <w:pPr>
        <w:pStyle w:val="Akapitzlist"/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8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Wykonawca uprzedzi Zamawiającego o terminie dostawy na co najmniej 24 godziny przed jej planowanym rozpoczęciem. </w:t>
      </w:r>
      <w:r w:rsidR="0092704A" w:rsidRPr="00936B81">
        <w:rPr>
          <w:rFonts w:ascii="Times New Roman" w:eastAsia="Arial Narrow" w:hAnsi="Times New Roman" w:cs="Times New Roman"/>
          <w:sz w:val="24"/>
          <w:szCs w:val="24"/>
          <w:lang w:eastAsia="pl-PL"/>
        </w:rPr>
        <w:t>Odbiór P</w:t>
      </w:r>
      <w:r w:rsidR="003A64FB" w:rsidRPr="00936B8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rzedmiotu </w:t>
      </w:r>
      <w:r w:rsidR="0092704A" w:rsidRPr="00936B81">
        <w:rPr>
          <w:rFonts w:ascii="Times New Roman" w:eastAsia="Arial Narrow" w:hAnsi="Times New Roman" w:cs="Times New Roman"/>
          <w:sz w:val="24"/>
          <w:szCs w:val="24"/>
          <w:lang w:eastAsia="pl-PL"/>
        </w:rPr>
        <w:t>U</w:t>
      </w:r>
      <w:r w:rsidR="003A64FB" w:rsidRPr="00936B81">
        <w:rPr>
          <w:rFonts w:ascii="Times New Roman" w:eastAsia="Arial Narrow" w:hAnsi="Times New Roman" w:cs="Times New Roman"/>
          <w:sz w:val="24"/>
          <w:szCs w:val="24"/>
          <w:lang w:eastAsia="pl-PL"/>
        </w:rPr>
        <w:t>mowy nastąpi w</w:t>
      </w:r>
      <w:r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dniu dostawy lub w innym</w:t>
      </w:r>
      <w:r w:rsidR="003A64FB" w:rsidRPr="00936B8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</w:t>
      </w:r>
      <w:r w:rsidRPr="00936B81">
        <w:rPr>
          <w:rFonts w:ascii="Times New Roman" w:eastAsia="Arial Narrow" w:hAnsi="Times New Roman" w:cs="Times New Roman"/>
          <w:sz w:val="24"/>
          <w:szCs w:val="24"/>
          <w:lang w:eastAsia="pl-PL"/>
        </w:rPr>
        <w:t>uzgodniony</w:t>
      </w:r>
      <w:r w:rsidR="003A64FB" w:rsidRPr="00936B8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m przez </w:t>
      </w:r>
      <w:r w:rsidRPr="00936B81">
        <w:rPr>
          <w:rFonts w:ascii="Times New Roman" w:eastAsia="Arial Narrow" w:hAnsi="Times New Roman" w:cs="Times New Roman"/>
          <w:sz w:val="24"/>
          <w:szCs w:val="24"/>
          <w:lang w:eastAsia="pl-PL"/>
        </w:rPr>
        <w:t>Strony</w:t>
      </w:r>
      <w:r w:rsidR="003A64FB" w:rsidRPr="00936B8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dniu roboczym tj. od poniedziałku do piątku w godz. 8.00-15.00. </w:t>
      </w:r>
      <w:r w:rsidR="00DA48F8" w:rsidRPr="00936B81">
        <w:rPr>
          <w:rFonts w:ascii="Times New Roman" w:eastAsia="Times New Roman" w:hAnsi="Times New Roman" w:cs="Times New Roman"/>
          <w:sz w:val="24"/>
          <w:szCs w:val="24"/>
          <w:lang w:eastAsia="pl-PL"/>
        </w:rPr>
        <w:t>Z czynności odbioru przedstawiciele stron sporządzą protokół odbioru. Odbiór uważa się za dokonany, jeżeli protokół odbioru będzie podpisany przez obie strony bez uwag.</w:t>
      </w:r>
      <w:r w:rsidR="0092704A" w:rsidRPr="00936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1D67" w:rsidRDefault="00A71D67" w:rsidP="00A71D67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D6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trakcie czynności odbioru zostaną stwierdzone wady, brak przedsta</w:t>
      </w:r>
      <w:r w:rsidR="00D95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wienia kompletnej dokumentacji </w:t>
      </w:r>
      <w:r w:rsidRPr="00A7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też inna niezgodność z Umową, Zamawiającemu przysługuje prawo odmowy przeprowadzenia odbioru do czasu </w:t>
      </w:r>
      <w:r w:rsidR="00E004B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 produktu nie obciążonego wadami,</w:t>
      </w:r>
      <w:r w:rsidRPr="00A7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przedstawienia kompletnej dokumentacji, lub usunięcia innych niezgodności z Umową. Zamawiający wyznaczy Wykonawcy termin </w:t>
      </w:r>
      <w:r w:rsidR="00E004B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ponownego odbioru, który nie może być</w:t>
      </w:r>
      <w:r w:rsidRPr="00A7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dłuższy niż </w:t>
      </w:r>
      <w:r w:rsidR="008701B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7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pozostaje w zwłoce</w:t>
      </w:r>
      <w:r w:rsidR="00E004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następstwem braku odbioru jest niedochowanie terminu o którym mowa w ust. 1. </w:t>
      </w:r>
    </w:p>
    <w:p w:rsidR="008701B8" w:rsidRPr="00466CCC" w:rsidRDefault="008701B8" w:rsidP="008701B8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usunięciu </w:t>
      </w:r>
      <w:r w:rsidR="00E00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własny </w:t>
      </w:r>
      <w:r w:rsid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</w:t>
      </w:r>
      <w:r w:rsidR="00E004B9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niezgodności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04B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004B9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Zamawiającemu fakt ich usunięcia a Zamawiający po stwierdzeniu prawidło</w:t>
      </w:r>
      <w:r w:rsidR="00D95558">
        <w:rPr>
          <w:rFonts w:ascii="Times New Roman" w:eastAsia="Times New Roman" w:hAnsi="Times New Roman" w:cs="Times New Roman"/>
          <w:sz w:val="24"/>
          <w:szCs w:val="24"/>
          <w:lang w:eastAsia="pl-PL"/>
        </w:rPr>
        <w:t>wego wykonania, dokona odbioru Przedmiotu U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Do ponownego 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zastosowanie ma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ją postanowienia ust. 2-</w:t>
      </w:r>
      <w:r w:rsidR="00D9555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1D67" w:rsidRPr="00A71D67" w:rsidRDefault="00A71D67" w:rsidP="00A71D67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D67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87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Wykonawca nie usunie </w:t>
      </w:r>
      <w:r w:rsidR="008701B8" w:rsidRPr="00A7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7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wyznaczonym </w:t>
      </w:r>
      <w:r w:rsidR="008701B8" w:rsidRPr="00A71D6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87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stwierdzonych w trakcie czynności odbioru wad, Zamawiającemu przysługuje prawo odstąpienia od Umowy w terminie 30 dni od upływ</w:t>
      </w:r>
      <w:r w:rsidR="00D95558">
        <w:rPr>
          <w:rFonts w:ascii="Times New Roman" w:eastAsia="Times New Roman" w:hAnsi="Times New Roman" w:cs="Times New Roman"/>
          <w:sz w:val="24"/>
          <w:szCs w:val="24"/>
          <w:lang w:eastAsia="pl-PL"/>
        </w:rPr>
        <w:t>u terminu o którym mowa w ust. 7</w:t>
      </w:r>
      <w:r w:rsidRPr="00A71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2704A" w:rsidRPr="00936B81" w:rsidRDefault="0092704A" w:rsidP="00A71D67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stron mogą także dokonywać obioru częściowego, jeśli Zamawiający – na wniosek Wykonawcy - wyrazi zgodę, aby Przedmiot Umowy wykonany był w częściach.</w:t>
      </w:r>
      <w:r w:rsidR="00D95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2-9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 do czynności odbioru częściowego.</w:t>
      </w:r>
      <w:r w:rsidR="00DA48F8" w:rsidRPr="00A71D6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</w:t>
      </w:r>
    </w:p>
    <w:p w:rsidR="00936B81" w:rsidRPr="00936B81" w:rsidRDefault="00936B81" w:rsidP="00936B81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naprawić wszystkie zniszczenia w budynku powstałe z jego winy podczas dostawy, instalacji i próbnego uruchomienia. </w:t>
      </w:r>
    </w:p>
    <w:p w:rsidR="00936B81" w:rsidRDefault="00936B81" w:rsidP="00936B81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za zabezpieczenie dostarczonego wyposażenia do czasu dokonania odbioru </w:t>
      </w:r>
      <w:r w:rsid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936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539A2" w:rsidRPr="005539A2" w:rsidRDefault="005539A2" w:rsidP="005539A2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nabywa prawo</w:t>
      </w:r>
      <w:r w:rsidRP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własności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chwilą podpisania protokołu odbioru.</w:t>
      </w:r>
    </w:p>
    <w:p w:rsidR="00DA48F8" w:rsidRPr="00466CCC" w:rsidRDefault="00DA48F8" w:rsidP="00095C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DA48F8" w:rsidRPr="00466CCC" w:rsidRDefault="00DA48F8" w:rsidP="00095C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i warunki płatności</w:t>
      </w:r>
    </w:p>
    <w:p w:rsidR="00DA48F8" w:rsidRPr="00466CCC" w:rsidRDefault="00DA48F8" w:rsidP="00095CC6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wykonanie </w:t>
      </w:r>
      <w:r w:rsidR="00A424B7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A424B7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przysługuje wynagrodzenie w wysokości ……………….. zł netto, tj. …………………………. zł</w:t>
      </w:r>
      <w:r w:rsidR="006F1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………………………..).</w:t>
      </w:r>
    </w:p>
    <w:p w:rsidR="00DA48F8" w:rsidRPr="00466CCC" w:rsidRDefault="007F4058" w:rsidP="00095CC6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Wykonawcy </w:t>
      </w:r>
      <w:r w:rsidR="00DA48F8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nie ulegnie zmianie w okresie obowiązywania umowy.</w:t>
      </w:r>
    </w:p>
    <w:p w:rsidR="00DA48F8" w:rsidRPr="00466CCC" w:rsidRDefault="00DA48F8" w:rsidP="00095CC6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wystawienia faktury przez Wykonawcę jest podpisanie – bez zastrzeżeń – protokoł</w:t>
      </w:r>
      <w:r w:rsidR="00095CC6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</w:t>
      </w:r>
      <w:r w:rsidR="00095CC6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całego </w:t>
      </w:r>
      <w:r w:rsid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A48F8" w:rsidRDefault="00DA48F8" w:rsidP="00095CC6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66CC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ł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own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466CCC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66CCC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</w:t>
      </w:r>
      <w:r w:rsidRPr="00466CCC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ą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pi w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f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466CCC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m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wu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="00B3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rachunek </w:t>
      </w:r>
      <w:r w:rsidR="00711A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 w:rsidR="00B36D0B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t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er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mi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="00095CC6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e do 21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466CCC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dos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arc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owo</w:t>
      </w:r>
      <w:r w:rsidRPr="00466CCC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466CCC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466CCC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</w:t>
      </w:r>
      <w:r w:rsidRPr="00466CCC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66CCC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fa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66CC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466CC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r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66CCC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66CCC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</w:p>
    <w:p w:rsidR="000A10E7" w:rsidRPr="00466CCC" w:rsidRDefault="000A10E7" w:rsidP="00095CC6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Zamawiającemu ustrukturyzowaną fakturę elektroniczną za pośrednictwem platformy o których mowa w przepisach ustawy z dnia 9.11.2018 r. o elektronicznym fakturowaniu w zamówieniach publicznych, koncesjach na roboty budowlane lub usługi oraz partnerstwie publiczno-prywatnym (Dz.U. poz. 2191).</w:t>
      </w:r>
    </w:p>
    <w:p w:rsidR="00DA48F8" w:rsidRPr="00466CCC" w:rsidRDefault="00DA48F8" w:rsidP="00095CC6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iż za datę dokonania płatności przelewem uznaje się dzień obciążenia rachunku bankowego Zamawiającego. </w:t>
      </w:r>
    </w:p>
    <w:p w:rsidR="00DA48F8" w:rsidRPr="00466CCC" w:rsidRDefault="00DA48F8" w:rsidP="00095CC6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ma charakter rycza</w:t>
      </w:r>
      <w:r w:rsidR="000A10E7">
        <w:rPr>
          <w:rFonts w:ascii="Times New Roman" w:eastAsia="Times New Roman" w:hAnsi="Times New Roman" w:cs="Times New Roman"/>
          <w:sz w:val="24"/>
          <w:szCs w:val="24"/>
          <w:lang w:eastAsia="pl-PL"/>
        </w:rPr>
        <w:t>łtowy i nie podlega zmianie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F1E44" w:rsidRPr="00466CCC" w:rsidRDefault="00BF1E44" w:rsidP="00BF1E4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BF1E44" w:rsidRPr="00466CCC" w:rsidRDefault="00BF1E44" w:rsidP="00BF1E4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b/>
          <w:bCs/>
          <w:sz w:val="24"/>
          <w:szCs w:val="24"/>
        </w:rPr>
        <w:t>Podwykonawcy i zasady ich zgłaszania</w:t>
      </w:r>
    </w:p>
    <w:p w:rsidR="00BF1E44" w:rsidRPr="00466CCC" w:rsidRDefault="00BF1E44" w:rsidP="00BF1E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 xml:space="preserve">1. Wykonawca może powierzyć podwykonawcom wykonanie części </w:t>
      </w:r>
      <w:r w:rsidR="00D95558">
        <w:rPr>
          <w:rFonts w:ascii="Times New Roman" w:hAnsi="Times New Roman" w:cs="Times New Roman"/>
          <w:sz w:val="24"/>
          <w:szCs w:val="24"/>
        </w:rPr>
        <w:t>P</w:t>
      </w:r>
      <w:r w:rsidRPr="00466CCC">
        <w:rPr>
          <w:rFonts w:ascii="Times New Roman" w:hAnsi="Times New Roman" w:cs="Times New Roman"/>
          <w:sz w:val="24"/>
          <w:szCs w:val="24"/>
        </w:rPr>
        <w:t xml:space="preserve">rzedmiotu </w:t>
      </w:r>
      <w:r w:rsidR="00D95558">
        <w:rPr>
          <w:rFonts w:ascii="Times New Roman" w:hAnsi="Times New Roman" w:cs="Times New Roman"/>
          <w:sz w:val="24"/>
          <w:szCs w:val="24"/>
        </w:rPr>
        <w:t>Umowy</w:t>
      </w:r>
      <w:r w:rsidRPr="00466CCC">
        <w:rPr>
          <w:rFonts w:ascii="Times New Roman" w:hAnsi="Times New Roman" w:cs="Times New Roman"/>
          <w:sz w:val="24"/>
          <w:szCs w:val="24"/>
        </w:rPr>
        <w:t xml:space="preserve"> z uwzględnieniem norm ustawy </w:t>
      </w:r>
      <w:proofErr w:type="spellStart"/>
      <w:r w:rsidRPr="00466CC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66CCC">
        <w:rPr>
          <w:rFonts w:ascii="Times New Roman" w:hAnsi="Times New Roman" w:cs="Times New Roman"/>
          <w:sz w:val="24"/>
          <w:szCs w:val="24"/>
        </w:rPr>
        <w:t>, wymogów SWIZ oraz niniejszej umowy pod warunkiem, że przed przystąpieniem do wykonania zamówienia wykonawca, poda nazwy albo imiona i nazwiska oraz dane kontaktowe podwykonawców i osób do kontaktu z nim</w:t>
      </w:r>
      <w:r w:rsidR="00D95558">
        <w:rPr>
          <w:rFonts w:ascii="Times New Roman" w:hAnsi="Times New Roman" w:cs="Times New Roman"/>
          <w:sz w:val="24"/>
          <w:szCs w:val="24"/>
        </w:rPr>
        <w:t>i, zaangażowanych w realizację P</w:t>
      </w:r>
      <w:r w:rsidRPr="00466CCC">
        <w:rPr>
          <w:rFonts w:ascii="Times New Roman" w:hAnsi="Times New Roman" w:cs="Times New Roman"/>
          <w:sz w:val="24"/>
          <w:szCs w:val="24"/>
        </w:rPr>
        <w:t xml:space="preserve">rzedmiotu </w:t>
      </w:r>
      <w:r w:rsidR="00D95558">
        <w:rPr>
          <w:rFonts w:ascii="Times New Roman" w:hAnsi="Times New Roman" w:cs="Times New Roman"/>
          <w:sz w:val="24"/>
          <w:szCs w:val="24"/>
        </w:rPr>
        <w:t>U</w:t>
      </w:r>
      <w:r w:rsidRPr="00466CCC">
        <w:rPr>
          <w:rFonts w:ascii="Times New Roman" w:hAnsi="Times New Roman" w:cs="Times New Roman"/>
          <w:sz w:val="24"/>
          <w:szCs w:val="24"/>
        </w:rPr>
        <w:t>mowy.</w:t>
      </w:r>
    </w:p>
    <w:p w:rsidR="00BF1E44" w:rsidRPr="00466CCC" w:rsidRDefault="00BF1E44" w:rsidP="00BF1E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>2. Wykonawca zawiadamia zamawiającego o wszelkich zmianach danych lub podwykonawców o których mowa w ust. 1 w trakcie realizacji zamówienia.</w:t>
      </w:r>
    </w:p>
    <w:p w:rsidR="00BF1E44" w:rsidRPr="00466CCC" w:rsidRDefault="00B36D0B" w:rsidP="00A424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1E44" w:rsidRPr="00466CCC">
        <w:rPr>
          <w:rFonts w:ascii="Times New Roman" w:hAnsi="Times New Roman" w:cs="Times New Roman"/>
          <w:sz w:val="24"/>
          <w:szCs w:val="24"/>
        </w:rPr>
        <w:t>. Wykonawca jest odpowiedzialny za działania lub zaniechania podwykonawców, ich przedstawicieli lub pracowników, jak za własne działania lub zaniechania.</w:t>
      </w:r>
    </w:p>
    <w:p w:rsidR="00DA48F8" w:rsidRPr="00466CCC" w:rsidRDefault="00A424B7" w:rsidP="00095C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DA48F8" w:rsidRPr="00466CCC" w:rsidRDefault="007F4058" w:rsidP="00095C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jakości i rękojmia za wady</w:t>
      </w:r>
    </w:p>
    <w:p w:rsidR="00DA48F8" w:rsidRPr="00466CCC" w:rsidRDefault="00DA48F8" w:rsidP="007F4058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gwarantuje, że dostarczony towar jest fabrycznie nowy i nieużywany, wolny od wad i obciążeń prawami osób trzecich.</w:t>
      </w:r>
    </w:p>
    <w:p w:rsidR="00FA30B5" w:rsidRDefault="007F4058" w:rsidP="00136C99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iż </w:t>
      </w:r>
      <w:r w:rsid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objęty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gwarancją producenta </w:t>
      </w:r>
      <w:r w:rsidR="00DA48F8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A30B5" w:rsidRPr="00FA30B5" w:rsidRDefault="00FA30B5" w:rsidP="00FA30B5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Komputery PC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 miesięcy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A30B5" w:rsidRPr="00FA30B5" w:rsidRDefault="00FA30B5" w:rsidP="00FA30B5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Monitory do komputerów PC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miesięcy;</w:t>
      </w:r>
    </w:p>
    <w:p w:rsidR="00FA30B5" w:rsidRPr="00FA30B5" w:rsidRDefault="00FA30B5" w:rsidP="00FA30B5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Laptopy – ....... miesięcy;</w:t>
      </w:r>
    </w:p>
    <w:p w:rsidR="00FA30B5" w:rsidRPr="00FA30B5" w:rsidRDefault="00FA30B5" w:rsidP="00FA30B5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Kolorowa Laserowa Drukarka A3 -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 miesięcy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A30B5" w:rsidRPr="00FA30B5" w:rsidRDefault="00FA30B5" w:rsidP="00FA30B5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Drukarka 3D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miesięcy;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A30B5" w:rsidRPr="00FA30B5" w:rsidRDefault="00FA30B5" w:rsidP="00FA30B5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Skaner  A4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miesięcy;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A30B5" w:rsidRPr="00FA30B5" w:rsidRDefault="00FA30B5" w:rsidP="00FA30B5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Ploter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miesięcy;</w:t>
      </w:r>
    </w:p>
    <w:p w:rsidR="00FA30B5" w:rsidRDefault="00FA30B5" w:rsidP="003002FD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8)</w:t>
      </w:r>
      <w:r w:rsidRPr="00FA30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002FD" w:rsidRPr="003002FD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 interaktywny – 7 szt. (tablica interaktywna, projektor multimedialny – krótkoogniskowy, zestaw głośników)</w:t>
      </w:r>
    </w:p>
    <w:p w:rsidR="00136C99" w:rsidRPr="00466CCC" w:rsidRDefault="00FA30B5" w:rsidP="00FA30B5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dnia podpisania przez strony protokołu odbioru bez zastrzeżeń</w:t>
      </w:r>
      <w:r w:rsidR="00DA48F8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A48F8" w:rsidRPr="00466CCC" w:rsidRDefault="00DA48F8" w:rsidP="007F4058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obejmuje wszystkie usterki, wady oraz uszkodzenia wykryte podczas poprawnego, zgodnego z instrukcją użytkowania dostarczonego towaru. Zamawiający może zgłosić nieprawidłowość dostarczonego towaru telefonicznie, pocztą elektroniczną bądź listownie. Wykonawca zobowiązany jest do odbioru zgłoszenia od poniedziałku do piątku w dni robocze w godz. 7:00 do 15:00 i usunięcia wskazanych przez Zamawiającego wad lub do dostarczenia rzeczy wolnych od wad w zakresie i terminach oraz w sposób określony w żądaniu Zamawiającego.</w:t>
      </w:r>
      <w:r w:rsidR="00A424B7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8F8" w:rsidRPr="00466CCC" w:rsidRDefault="00DA48F8" w:rsidP="00136C99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usunięcia wad, usterek, us</w:t>
      </w:r>
      <w:r w:rsidR="00B36D0B">
        <w:rPr>
          <w:rFonts w:ascii="Times New Roman" w:eastAsia="Times New Roman" w:hAnsi="Times New Roman" w:cs="Times New Roman"/>
          <w:sz w:val="24"/>
          <w:szCs w:val="24"/>
          <w:lang w:eastAsia="pl-PL"/>
        </w:rPr>
        <w:t>zkodzeń, o których mowa w ust. 3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 dłuższy niż 14 dni, jeżeli wady, usterki lub uszkodzenia uniemożliwiają pracę lub stanowią zagrożenie dla zdrowia termin nie może być dłuższy niż 7 dni.</w:t>
      </w:r>
    </w:p>
    <w:p w:rsidR="00A424B7" w:rsidRPr="00466CCC" w:rsidRDefault="00A424B7" w:rsidP="00136C99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demontażu i dostarczenia </w:t>
      </w:r>
      <w:r w:rsidR="00D955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innego miejsca naprawy niż miejsce dostawy </w:t>
      </w:r>
      <w:r w:rsidR="00D95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koszty z tym związane spoczywają na Wykonawcy.</w:t>
      </w:r>
    </w:p>
    <w:p w:rsidR="00136C99" w:rsidRPr="00466CCC" w:rsidRDefault="00136C99" w:rsidP="00A424B7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</w:t>
      </w:r>
      <w:r w:rsidR="00A424B7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odszkodowawczą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Zamawiającego </w:t>
      </w:r>
      <w:r w:rsidR="00A424B7"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nie usunięcia wad lub do braku dostarczenia rzeczy wolnych od wad w okresie gwar</w:t>
      </w:r>
      <w:r w:rsid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>ancji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30BD3" w:rsidRPr="00466CCC" w:rsidRDefault="00DA48F8" w:rsidP="00830BD3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usunięcia wad w wyznaczonym terminie Zamawiający może według własnego wyboru albo dokonać naprawy zastępczej na koszt i ryzyko Wykonawcy albo odstąpić od Umowy.</w:t>
      </w:r>
    </w:p>
    <w:p w:rsidR="00830BD3" w:rsidRPr="00466CCC" w:rsidRDefault="00A369F6" w:rsidP="00830BD3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iż </w:t>
      </w:r>
      <w:r w:rsid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objęt</w:t>
      </w:r>
      <w:r w:rsid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rękojmią za wady na okres nie krótszy niż </w:t>
      </w:r>
      <w:r w:rsidR="005539A2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miesiące</w:t>
      </w:r>
      <w:r w:rsidRPr="00466CCC">
        <w:rPr>
          <w:rFonts w:ascii="Times New Roman" w:hAnsi="Times New Roman" w:cs="Times New Roman"/>
          <w:sz w:val="24"/>
          <w:szCs w:val="24"/>
        </w:rPr>
        <w:t xml:space="preserve">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dnia podpisania przez strony protokołu odbioru bez zastrzeżeń.</w:t>
      </w:r>
      <w:r w:rsidR="00830BD3" w:rsidRPr="00466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9F6" w:rsidRPr="00466CCC" w:rsidRDefault="00830BD3" w:rsidP="00830BD3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hAnsi="Times New Roman" w:cs="Times New Roman"/>
          <w:sz w:val="24"/>
          <w:szCs w:val="24"/>
        </w:rPr>
        <w:t xml:space="preserve">Zamawiający może realizować uprawnienia z gwarancji jakości niezależnie od uprawnień przysługujących mu z tytułu rękojmi za wady. </w:t>
      </w:r>
    </w:p>
    <w:p w:rsidR="00830BD3" w:rsidRPr="00466CCC" w:rsidRDefault="00830BD3" w:rsidP="00830BD3">
      <w:pPr>
        <w:tabs>
          <w:tab w:val="left" w:pos="85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424B7" w:rsidRPr="00466CCC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830BD3" w:rsidRPr="00466CCC" w:rsidRDefault="00830BD3" w:rsidP="00830BD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</w:p>
    <w:p w:rsidR="00830BD3" w:rsidRPr="00466CCC" w:rsidRDefault="00830BD3" w:rsidP="00830B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 xml:space="preserve">1. Wykonawca wniesie w dniu zawarcia Umowy zabezpieczenie należytego wykonania Umowy w wysokości </w:t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 xml:space="preserve">10% </w:t>
      </w:r>
      <w:r w:rsidRPr="00466CCC">
        <w:rPr>
          <w:rFonts w:ascii="Times New Roman" w:hAnsi="Times New Roman" w:cs="Times New Roman"/>
          <w:sz w:val="24"/>
          <w:szCs w:val="24"/>
        </w:rPr>
        <w:t xml:space="preserve">ceny oferty brutto, tj. ………………. zł (słownie:………...……………………….) w formie określonej w art. 148 ust. 1 ustawy Prawo zamówień publicznych. </w:t>
      </w:r>
    </w:p>
    <w:p w:rsidR="00830BD3" w:rsidRPr="00466CCC" w:rsidRDefault="00830BD3" w:rsidP="00830B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>2. W przypadku wniesienia zabezpieczenia w postaci pieniężnej, Zamawiający zwróci pełną wartości zabezpieczenia w terminie 14 dni od daty odbior</w:t>
      </w:r>
      <w:r w:rsidR="00A424B7" w:rsidRPr="00466CCC">
        <w:rPr>
          <w:rFonts w:ascii="Times New Roman" w:hAnsi="Times New Roman" w:cs="Times New Roman"/>
          <w:sz w:val="24"/>
          <w:szCs w:val="24"/>
        </w:rPr>
        <w:t>u P</w:t>
      </w:r>
      <w:r w:rsidRPr="00466CCC">
        <w:rPr>
          <w:rFonts w:ascii="Times New Roman" w:hAnsi="Times New Roman" w:cs="Times New Roman"/>
          <w:sz w:val="24"/>
          <w:szCs w:val="24"/>
        </w:rPr>
        <w:t xml:space="preserve">rzedmiotu </w:t>
      </w:r>
      <w:r w:rsidR="00A424B7" w:rsidRPr="00466CCC">
        <w:rPr>
          <w:rFonts w:ascii="Times New Roman" w:hAnsi="Times New Roman" w:cs="Times New Roman"/>
          <w:sz w:val="24"/>
          <w:szCs w:val="24"/>
        </w:rPr>
        <w:t>Umowy</w:t>
      </w:r>
      <w:r w:rsidRPr="00466CCC">
        <w:rPr>
          <w:rFonts w:ascii="Times New Roman" w:hAnsi="Times New Roman" w:cs="Times New Roman"/>
          <w:sz w:val="24"/>
          <w:szCs w:val="24"/>
        </w:rPr>
        <w:t xml:space="preserve"> na rachunek ........................................................................................</w:t>
      </w:r>
    </w:p>
    <w:p w:rsidR="00A424B7" w:rsidRPr="00466CCC" w:rsidRDefault="00A424B7" w:rsidP="00A424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A424B7" w:rsidRPr="00466CCC" w:rsidRDefault="00A424B7" w:rsidP="00A424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Kary umowne </w:t>
      </w:r>
    </w:p>
    <w:p w:rsidR="00A424B7" w:rsidRPr="00466CCC" w:rsidRDefault="00A424B7" w:rsidP="00AB44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zastrzega sobie od Wykonawcy kary umowne: </w:t>
      </w:r>
    </w:p>
    <w:p w:rsidR="00A424B7" w:rsidRPr="00466CCC" w:rsidRDefault="00A424B7" w:rsidP="00AB44F4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wykonaniu Przedmiotu Umowy w wysokości 0,2% wartości wynagrodzenia brutto określonej § 3 ust. 1 Umowy za każdy dzień zwłoki w wykonaniu umowy po terminie określonym w § 2 ust. 1 Umowy,</w:t>
      </w:r>
    </w:p>
    <w:p w:rsidR="00A424B7" w:rsidRPr="00466CCC" w:rsidRDefault="00A424B7" w:rsidP="00AB44F4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odstąpienie przez Zamawiającego od umowy z przyczyn leżących po stronie Wykonawcy, w wysokości 10% wynagrodzenia brutto określonego w § 3 ust. 1 Umowy.</w:t>
      </w:r>
    </w:p>
    <w:p w:rsidR="00A424B7" w:rsidRPr="00466CCC" w:rsidRDefault="00A424B7" w:rsidP="00AB44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zastrzega sobie prawo potrącania naliczonych kar umownych z przysługującego Wykonawcy wynagrodzenia, na co Wykonawca wyraża zgodę.</w:t>
      </w:r>
    </w:p>
    <w:p w:rsidR="00A424B7" w:rsidRPr="00466CCC" w:rsidRDefault="00A424B7" w:rsidP="00AB44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3. Strony przewidują możliwość dochodzenia odszkodowania przewyższającego wysokość zastrzeżonych kar umownych, na zasadach ogólnych.</w:t>
      </w:r>
    </w:p>
    <w:p w:rsidR="00A424B7" w:rsidRPr="00466CCC" w:rsidRDefault="00A424B7" w:rsidP="00A424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A424B7" w:rsidRPr="00466CCC" w:rsidRDefault="00A424B7" w:rsidP="00A424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Odstąpienie od umowy </w:t>
      </w:r>
    </w:p>
    <w:p w:rsidR="00A424B7" w:rsidRPr="00466CCC" w:rsidRDefault="00A424B7" w:rsidP="00A424B7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istotnych zmian okoliczności powodujących, że wykonywanie umowy nie leży w interesie publicznym, czego nie można było przewidzieć w chwili jej zawarcia, zawiadamiając o tym Wykonawcę na piśmie w terminie 30 dni od powzięcia wiadomości o powyższych okolicznościach.</w:t>
      </w:r>
    </w:p>
    <w:p w:rsidR="00A424B7" w:rsidRPr="00466CCC" w:rsidRDefault="00A424B7" w:rsidP="00A424B7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 określonym w ust. 1 postanowienia o karze umownej nie mają zastosowania.</w:t>
      </w:r>
    </w:p>
    <w:p w:rsidR="00A424B7" w:rsidRPr="00466CCC" w:rsidRDefault="00A424B7" w:rsidP="00A424B7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całości lub w części w p</w:t>
      </w:r>
      <w:r w:rsidR="00AB44F4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rzypadku zwłoki w dostarczeniu Przedmiotu U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mowy ponad 14 dni</w:t>
      </w:r>
      <w:r w:rsidR="0087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przypadku o którym mowa w § </w:t>
      </w:r>
      <w:r w:rsidR="00B36D0B">
        <w:rPr>
          <w:rFonts w:ascii="Times New Roman" w:eastAsia="Times New Roman" w:hAnsi="Times New Roman" w:cs="Times New Roman"/>
          <w:sz w:val="24"/>
          <w:szCs w:val="24"/>
          <w:lang w:eastAsia="pl-PL"/>
        </w:rPr>
        <w:t>2 ust. 9</w:t>
      </w:r>
      <w:r w:rsidR="00E00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424B7" w:rsidRPr="00466CCC" w:rsidRDefault="00A424B7" w:rsidP="00A424B7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w całości lub w części w przypadku </w:t>
      </w:r>
      <w:r w:rsidR="008701B8">
        <w:rPr>
          <w:rFonts w:ascii="Times New Roman" w:eastAsia="Times New Roman" w:hAnsi="Times New Roman" w:cs="Times New Roman"/>
          <w:sz w:val="24"/>
          <w:szCs w:val="24"/>
          <w:lang w:eastAsia="pl-PL"/>
        </w:rPr>
        <w:t>dwu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krotnego dostarczenia przez Wykonawcę wadliwego </w:t>
      </w:r>
      <w:r w:rsidR="00D9555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rzedmiotu Umowy.</w:t>
      </w:r>
    </w:p>
    <w:p w:rsidR="00A424B7" w:rsidRPr="00466CCC" w:rsidRDefault="00A424B7" w:rsidP="00A424B7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od Umowy może być złożone w terminie 15 dni od dnia zaistnienia przyczyny</w:t>
      </w:r>
      <w:r w:rsidR="0087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30BD3" w:rsidRPr="00466CCC" w:rsidRDefault="00A424B7" w:rsidP="00A424B7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Uprawnienie, o którym mowa w ust. 1 nie wyłącza uprawnienia do rozwiązania umowy w trybie natychmiastowym wynikającego z przepisów kodeksu cywilnego oraz z po</w:t>
      </w:r>
      <w:r w:rsid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wodu wadliwego lub sprzecznego 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umową wykonania </w:t>
      </w:r>
      <w:r w:rsidR="00D9555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</w:t>
      </w:r>
      <w:r w:rsidR="00D9555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:rsidR="00DA48F8" w:rsidRPr="00466CCC" w:rsidRDefault="00A424B7" w:rsidP="00095C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DA48F8" w:rsidRPr="00466CCC" w:rsidRDefault="00DA48F8" w:rsidP="00095C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DA48F8" w:rsidRPr="00466CCC" w:rsidRDefault="00DA48F8" w:rsidP="00095CC6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Wykonawcy.  </w:t>
      </w:r>
    </w:p>
    <w:p w:rsidR="00DA48F8" w:rsidRPr="00466CCC" w:rsidRDefault="00DA48F8" w:rsidP="00095CC6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umowie mają zastosowanie przepisy Kodeksu cywilnego oraz ustawy Prawo zamówień publicznych.</w:t>
      </w:r>
    </w:p>
    <w:p w:rsidR="00DA48F8" w:rsidRPr="00466CCC" w:rsidRDefault="00DA48F8" w:rsidP="00095CC6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Prawem właściwym dla oceny wzajemnych praw i obowiązków wynikających z niniejszej umowy, jest prawo polskie.</w:t>
      </w:r>
    </w:p>
    <w:p w:rsidR="00DA48F8" w:rsidRPr="00466CCC" w:rsidRDefault="00DA48F8" w:rsidP="00095CC6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DA48F8" w:rsidRPr="00466CCC" w:rsidRDefault="00DA48F8" w:rsidP="00095CC6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wynikłe ze stosunków objętych niniejszą umową rozstrzygane będą przez sąd powszechny, miejscowo właściwy dla siedziby Zamawiającego. </w:t>
      </w:r>
    </w:p>
    <w:p w:rsidR="00DA48F8" w:rsidRPr="00466CCC" w:rsidRDefault="00DA48F8" w:rsidP="00095CC6">
      <w:pPr>
        <w:numPr>
          <w:ilvl w:val="0"/>
          <w:numId w:val="16"/>
        </w:num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CC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 sporządzono w 3 jednobrzmiących egzemplarzach, w tym 1 dla Wykonawcy i 2 dla  Zamawiającego.</w:t>
      </w:r>
    </w:p>
    <w:p w:rsidR="001C43EB" w:rsidRPr="00466CCC" w:rsidRDefault="001C43EB" w:rsidP="00A4332B">
      <w:pPr>
        <w:tabs>
          <w:tab w:val="center" w:pos="4536"/>
          <w:tab w:val="left" w:pos="6513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6C" w:rsidRPr="00466CCC" w:rsidRDefault="00943E46" w:rsidP="00496D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6CCC"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  <w:r w:rsidR="00496D6C" w:rsidRPr="00466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D6C" w:rsidRPr="00466CCC" w:rsidRDefault="00496D6C" w:rsidP="00496D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6C" w:rsidRPr="00466CCC" w:rsidRDefault="00496D6C" w:rsidP="00496D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496D6C" w:rsidRPr="00466CCC" w:rsidRDefault="00496D6C" w:rsidP="00496D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lastRenderedPageBreak/>
        <w:t xml:space="preserve">1. Oferta </w:t>
      </w:r>
      <w:r w:rsidR="00591379">
        <w:rPr>
          <w:rFonts w:ascii="Times New Roman" w:hAnsi="Times New Roman" w:cs="Times New Roman"/>
          <w:sz w:val="24"/>
          <w:szCs w:val="24"/>
        </w:rPr>
        <w:t>Wykonawcy.</w:t>
      </w:r>
    </w:p>
    <w:p w:rsidR="00830BD3" w:rsidRPr="00466CCC" w:rsidRDefault="00496D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CC">
        <w:rPr>
          <w:rFonts w:ascii="Times New Roman" w:hAnsi="Times New Roman" w:cs="Times New Roman"/>
          <w:sz w:val="24"/>
          <w:szCs w:val="24"/>
        </w:rPr>
        <w:t>2. Specyfikacja Istotnych Warunków Zamówienia wraz z Opisem Przedmiotu Zamówienia.</w:t>
      </w:r>
    </w:p>
    <w:sectPr w:rsidR="00830BD3" w:rsidRPr="00466CCC" w:rsidSect="000D3EA0">
      <w:headerReference w:type="default" r:id="rId8"/>
      <w:pgSz w:w="11906" w:h="16838" w:code="9"/>
      <w:pgMar w:top="1417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6D" w:rsidRDefault="00EE6D6D" w:rsidP="00943E46">
      <w:pPr>
        <w:spacing w:after="0" w:line="240" w:lineRule="auto"/>
      </w:pPr>
      <w:r>
        <w:separator/>
      </w:r>
    </w:p>
  </w:endnote>
  <w:endnote w:type="continuationSeparator" w:id="0">
    <w:p w:rsidR="00EE6D6D" w:rsidRDefault="00EE6D6D" w:rsidP="0094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6D" w:rsidRDefault="00EE6D6D" w:rsidP="00943E46">
      <w:pPr>
        <w:spacing w:after="0" w:line="240" w:lineRule="auto"/>
      </w:pPr>
      <w:r>
        <w:separator/>
      </w:r>
    </w:p>
  </w:footnote>
  <w:footnote w:type="continuationSeparator" w:id="0">
    <w:p w:rsidR="00EE6D6D" w:rsidRDefault="00EE6D6D" w:rsidP="0094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FD1" w:rsidRPr="00A424B7" w:rsidRDefault="000D3EA0">
    <w:pPr>
      <w:pStyle w:val="Nagwek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w:drawing>
        <wp:inline distT="0" distB="0" distL="0" distR="0" wp14:anchorId="5199DD70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3929" w:rsidRPr="00A424B7"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EA3"/>
    <w:multiLevelType w:val="hybridMultilevel"/>
    <w:tmpl w:val="DAD25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0D5"/>
    <w:multiLevelType w:val="hybridMultilevel"/>
    <w:tmpl w:val="429E27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C02B7A"/>
    <w:multiLevelType w:val="hybridMultilevel"/>
    <w:tmpl w:val="573AB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050DD"/>
    <w:multiLevelType w:val="hybridMultilevel"/>
    <w:tmpl w:val="F6F26D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B70574"/>
    <w:multiLevelType w:val="hybridMultilevel"/>
    <w:tmpl w:val="A9D6EE9C"/>
    <w:lvl w:ilvl="0" w:tplc="7E064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1EDC"/>
    <w:multiLevelType w:val="hybridMultilevel"/>
    <w:tmpl w:val="ACF251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A7E5D4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520CF"/>
    <w:multiLevelType w:val="hybridMultilevel"/>
    <w:tmpl w:val="CF069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B2817"/>
    <w:multiLevelType w:val="hybridMultilevel"/>
    <w:tmpl w:val="65D057EA"/>
    <w:lvl w:ilvl="0" w:tplc="CD3855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E6E9B"/>
    <w:multiLevelType w:val="hybridMultilevel"/>
    <w:tmpl w:val="F8E4D46C"/>
    <w:lvl w:ilvl="0" w:tplc="7668D1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FF2A62"/>
    <w:multiLevelType w:val="hybridMultilevel"/>
    <w:tmpl w:val="1D00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493A"/>
    <w:multiLevelType w:val="hybridMultilevel"/>
    <w:tmpl w:val="93C6B350"/>
    <w:lvl w:ilvl="0" w:tplc="6902D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01372"/>
    <w:multiLevelType w:val="hybridMultilevel"/>
    <w:tmpl w:val="69C2C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C04FE"/>
    <w:multiLevelType w:val="hybridMultilevel"/>
    <w:tmpl w:val="54628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61EDC"/>
    <w:multiLevelType w:val="multilevel"/>
    <w:tmpl w:val="E9F28A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41727FEC"/>
    <w:multiLevelType w:val="hybridMultilevel"/>
    <w:tmpl w:val="94A03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24969"/>
    <w:multiLevelType w:val="hybridMultilevel"/>
    <w:tmpl w:val="863C2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E1078"/>
    <w:multiLevelType w:val="hybridMultilevel"/>
    <w:tmpl w:val="8E783054"/>
    <w:lvl w:ilvl="0" w:tplc="7758EAC8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BD5A73"/>
    <w:multiLevelType w:val="hybridMultilevel"/>
    <w:tmpl w:val="85A446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5C3CFF"/>
    <w:multiLevelType w:val="hybridMultilevel"/>
    <w:tmpl w:val="E47E5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51FCD"/>
    <w:multiLevelType w:val="hybridMultilevel"/>
    <w:tmpl w:val="4906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43789"/>
    <w:multiLevelType w:val="hybridMultilevel"/>
    <w:tmpl w:val="07021362"/>
    <w:lvl w:ilvl="0" w:tplc="B56090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EC66290">
      <w:start w:val="1"/>
      <w:numFmt w:val="low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DEC60DFC">
      <w:start w:val="1"/>
      <w:numFmt w:val="decimal"/>
      <w:lvlText w:val="%4)"/>
      <w:lvlJc w:val="left"/>
      <w:pPr>
        <w:ind w:left="2520" w:hanging="360"/>
      </w:pPr>
      <w:rPr>
        <w:rFonts w:hint="default"/>
        <w:color w:val="auto"/>
      </w:rPr>
    </w:lvl>
    <w:lvl w:ilvl="4" w:tplc="20941CEE">
      <w:start w:val="2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FF0E85AA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61674B1"/>
    <w:multiLevelType w:val="hybridMultilevel"/>
    <w:tmpl w:val="F00E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10"/>
  </w:num>
  <w:num w:numId="5">
    <w:abstractNumId w:val="22"/>
  </w:num>
  <w:num w:numId="6">
    <w:abstractNumId w:val="13"/>
  </w:num>
  <w:num w:numId="7">
    <w:abstractNumId w:val="16"/>
  </w:num>
  <w:num w:numId="8">
    <w:abstractNumId w:val="5"/>
  </w:num>
  <w:num w:numId="9">
    <w:abstractNumId w:val="20"/>
  </w:num>
  <w:num w:numId="10">
    <w:abstractNumId w:val="6"/>
  </w:num>
  <w:num w:numId="11">
    <w:abstractNumId w:val="2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  <w:num w:numId="19">
    <w:abstractNumId w:val="1"/>
  </w:num>
  <w:num w:numId="20">
    <w:abstractNumId w:val="15"/>
  </w:num>
  <w:num w:numId="21">
    <w:abstractNumId w:val="0"/>
  </w:num>
  <w:num w:numId="22">
    <w:abstractNumId w:val="21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46"/>
    <w:rsid w:val="000201CA"/>
    <w:rsid w:val="000618EB"/>
    <w:rsid w:val="00062516"/>
    <w:rsid w:val="00082667"/>
    <w:rsid w:val="00095CC6"/>
    <w:rsid w:val="000A10E7"/>
    <w:rsid w:val="000D3EA0"/>
    <w:rsid w:val="000E2781"/>
    <w:rsid w:val="000E6EA3"/>
    <w:rsid w:val="00103382"/>
    <w:rsid w:val="001033BF"/>
    <w:rsid w:val="00116ADB"/>
    <w:rsid w:val="00122B5C"/>
    <w:rsid w:val="00123131"/>
    <w:rsid w:val="00136C99"/>
    <w:rsid w:val="0016200E"/>
    <w:rsid w:val="00171939"/>
    <w:rsid w:val="00177F5B"/>
    <w:rsid w:val="00182A61"/>
    <w:rsid w:val="00191329"/>
    <w:rsid w:val="001C43EB"/>
    <w:rsid w:val="00215B0A"/>
    <w:rsid w:val="00231ADF"/>
    <w:rsid w:val="00243944"/>
    <w:rsid w:val="00255D7E"/>
    <w:rsid w:val="002571A6"/>
    <w:rsid w:val="00282E02"/>
    <w:rsid w:val="002A305E"/>
    <w:rsid w:val="002E757F"/>
    <w:rsid w:val="002F341B"/>
    <w:rsid w:val="003002FD"/>
    <w:rsid w:val="00317F57"/>
    <w:rsid w:val="00334E3D"/>
    <w:rsid w:val="00374894"/>
    <w:rsid w:val="00382A87"/>
    <w:rsid w:val="003A285E"/>
    <w:rsid w:val="003A64FB"/>
    <w:rsid w:val="003A707A"/>
    <w:rsid w:val="003F18E7"/>
    <w:rsid w:val="004034FD"/>
    <w:rsid w:val="0040417B"/>
    <w:rsid w:val="00427D17"/>
    <w:rsid w:val="00432E9A"/>
    <w:rsid w:val="00453DBC"/>
    <w:rsid w:val="00460148"/>
    <w:rsid w:val="004631B2"/>
    <w:rsid w:val="00466CCC"/>
    <w:rsid w:val="00480852"/>
    <w:rsid w:val="00496D6C"/>
    <w:rsid w:val="004B78C4"/>
    <w:rsid w:val="004E5345"/>
    <w:rsid w:val="00505751"/>
    <w:rsid w:val="00525554"/>
    <w:rsid w:val="00526185"/>
    <w:rsid w:val="00545FD7"/>
    <w:rsid w:val="005539A2"/>
    <w:rsid w:val="00591379"/>
    <w:rsid w:val="005953C7"/>
    <w:rsid w:val="005972A3"/>
    <w:rsid w:val="005B15C4"/>
    <w:rsid w:val="005B2DE2"/>
    <w:rsid w:val="005C568D"/>
    <w:rsid w:val="0061374B"/>
    <w:rsid w:val="006364B5"/>
    <w:rsid w:val="0064367C"/>
    <w:rsid w:val="00643929"/>
    <w:rsid w:val="006D525E"/>
    <w:rsid w:val="006F1277"/>
    <w:rsid w:val="006F2AB0"/>
    <w:rsid w:val="00711A6A"/>
    <w:rsid w:val="00756D35"/>
    <w:rsid w:val="007673BC"/>
    <w:rsid w:val="0077194E"/>
    <w:rsid w:val="007A6A78"/>
    <w:rsid w:val="007F4058"/>
    <w:rsid w:val="00827CD6"/>
    <w:rsid w:val="00830BD3"/>
    <w:rsid w:val="008602BB"/>
    <w:rsid w:val="008701B8"/>
    <w:rsid w:val="00873149"/>
    <w:rsid w:val="0088266A"/>
    <w:rsid w:val="008A7E27"/>
    <w:rsid w:val="008C7860"/>
    <w:rsid w:val="008E0FD1"/>
    <w:rsid w:val="00907088"/>
    <w:rsid w:val="0092704A"/>
    <w:rsid w:val="009356E1"/>
    <w:rsid w:val="00935C32"/>
    <w:rsid w:val="00936B81"/>
    <w:rsid w:val="00943E46"/>
    <w:rsid w:val="009834F7"/>
    <w:rsid w:val="009836DB"/>
    <w:rsid w:val="009B72E2"/>
    <w:rsid w:val="009C3AB7"/>
    <w:rsid w:val="009E7F78"/>
    <w:rsid w:val="00A23B49"/>
    <w:rsid w:val="00A369F6"/>
    <w:rsid w:val="00A424B7"/>
    <w:rsid w:val="00A4332B"/>
    <w:rsid w:val="00A50CC4"/>
    <w:rsid w:val="00A71D67"/>
    <w:rsid w:val="00A85032"/>
    <w:rsid w:val="00AB44F4"/>
    <w:rsid w:val="00AD05C8"/>
    <w:rsid w:val="00B16F4D"/>
    <w:rsid w:val="00B36D0B"/>
    <w:rsid w:val="00B63CA4"/>
    <w:rsid w:val="00B65673"/>
    <w:rsid w:val="00B7195D"/>
    <w:rsid w:val="00B729E6"/>
    <w:rsid w:val="00B8773D"/>
    <w:rsid w:val="00BA0755"/>
    <w:rsid w:val="00BA4B1A"/>
    <w:rsid w:val="00BE02FC"/>
    <w:rsid w:val="00BF1E44"/>
    <w:rsid w:val="00C03C83"/>
    <w:rsid w:val="00C108B5"/>
    <w:rsid w:val="00C674A3"/>
    <w:rsid w:val="00CC2AC2"/>
    <w:rsid w:val="00CC6F96"/>
    <w:rsid w:val="00CE5F0A"/>
    <w:rsid w:val="00D6012B"/>
    <w:rsid w:val="00D73618"/>
    <w:rsid w:val="00D95558"/>
    <w:rsid w:val="00D97CDF"/>
    <w:rsid w:val="00DA2E19"/>
    <w:rsid w:val="00DA3DFD"/>
    <w:rsid w:val="00DA48F8"/>
    <w:rsid w:val="00E004B9"/>
    <w:rsid w:val="00E02DBD"/>
    <w:rsid w:val="00E73617"/>
    <w:rsid w:val="00EA3B75"/>
    <w:rsid w:val="00EA3C67"/>
    <w:rsid w:val="00EA5C53"/>
    <w:rsid w:val="00EB3EA6"/>
    <w:rsid w:val="00EE64F6"/>
    <w:rsid w:val="00EE6D6D"/>
    <w:rsid w:val="00EF53EC"/>
    <w:rsid w:val="00F02FA0"/>
    <w:rsid w:val="00F130DB"/>
    <w:rsid w:val="00F133D2"/>
    <w:rsid w:val="00F35A4C"/>
    <w:rsid w:val="00F45F35"/>
    <w:rsid w:val="00F97F50"/>
    <w:rsid w:val="00FA30B5"/>
    <w:rsid w:val="00F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70D468-04F4-4CB0-90FB-4AA9D873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46"/>
  </w:style>
  <w:style w:type="paragraph" w:styleId="Stopka">
    <w:name w:val="footer"/>
    <w:basedOn w:val="Normalny"/>
    <w:link w:val="StopkaZnak"/>
    <w:uiPriority w:val="99"/>
    <w:unhideWhenUsed/>
    <w:rsid w:val="0094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46"/>
  </w:style>
  <w:style w:type="paragraph" w:styleId="Akapitzlist">
    <w:name w:val="List Paragraph"/>
    <w:basedOn w:val="Normalny"/>
    <w:uiPriority w:val="34"/>
    <w:qFormat/>
    <w:rsid w:val="00943E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5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255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1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1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18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7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70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BBAE-5E58-4CB8-A8EE-A54C5716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jacek sadowy</cp:lastModifiedBy>
  <cp:revision>10</cp:revision>
  <cp:lastPrinted>2019-05-20T08:42:00Z</cp:lastPrinted>
  <dcterms:created xsi:type="dcterms:W3CDTF">2019-05-16T16:27:00Z</dcterms:created>
  <dcterms:modified xsi:type="dcterms:W3CDTF">2019-06-05T17:45:00Z</dcterms:modified>
</cp:coreProperties>
</file>