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7D7" w:rsidRPr="00E26922" w:rsidRDefault="008F38C4" w:rsidP="008F38C4">
      <w:pPr>
        <w:spacing w:after="0"/>
        <w:jc w:val="right"/>
        <w:rPr>
          <w:rFonts w:ascii="ISOCPEUR" w:hAnsi="ISOCPEUR"/>
        </w:rPr>
      </w:pPr>
      <w:r w:rsidRPr="00E26922">
        <w:rPr>
          <w:rFonts w:ascii="ISOCPEUR" w:hAnsi="ISOCPEUR"/>
        </w:rPr>
        <w:t xml:space="preserve">Ostrołęka, </w:t>
      </w:r>
      <w:r w:rsidR="00D661FF">
        <w:rPr>
          <w:rFonts w:ascii="ISOCPEUR" w:hAnsi="ISOCPEUR"/>
        </w:rPr>
        <w:t>18.03</w:t>
      </w:r>
      <w:r w:rsidR="007603D1">
        <w:rPr>
          <w:rFonts w:ascii="ISOCPEUR" w:hAnsi="ISOCPEUR"/>
        </w:rPr>
        <w:t>.</w:t>
      </w:r>
      <w:r w:rsidR="00D661FF">
        <w:rPr>
          <w:rFonts w:ascii="ISOCPEUR" w:hAnsi="ISOCPEUR"/>
        </w:rPr>
        <w:t>2016</w:t>
      </w:r>
      <w:r w:rsidRPr="00E26922">
        <w:rPr>
          <w:rFonts w:ascii="ISOCPEUR" w:hAnsi="ISOCPEUR"/>
        </w:rPr>
        <w:t xml:space="preserve"> r.</w:t>
      </w:r>
    </w:p>
    <w:p w:rsidR="00FA47D7" w:rsidRDefault="008F38C4" w:rsidP="008F38C4">
      <w:pPr>
        <w:spacing w:after="0"/>
      </w:pPr>
      <w:r>
        <w:rPr>
          <w:noProof/>
          <w:lang w:eastAsia="pl-PL"/>
        </w:rPr>
        <w:drawing>
          <wp:inline distT="0" distB="0" distL="0" distR="0">
            <wp:extent cx="2027583" cy="455384"/>
            <wp:effectExtent l="0" t="0" r="0" b="190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ype wyciet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1173" cy="46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8C4" w:rsidRPr="00244D96" w:rsidRDefault="008F38C4" w:rsidP="008F38C4">
      <w:pPr>
        <w:spacing w:after="0" w:line="240" w:lineRule="auto"/>
        <w:rPr>
          <w:rFonts w:ascii="ISOCPEUR" w:hAnsi="ISOCPEUR"/>
          <w:b/>
        </w:rPr>
      </w:pPr>
      <w:r w:rsidRPr="00244D96">
        <w:rPr>
          <w:rFonts w:ascii="ISOCPEUR" w:hAnsi="ISOCPEUR"/>
          <w:b/>
        </w:rPr>
        <w:t xml:space="preserve">„ROADS” </w:t>
      </w:r>
    </w:p>
    <w:p w:rsidR="008F38C4" w:rsidRPr="00244D96" w:rsidRDefault="008F38C4" w:rsidP="008F38C4">
      <w:pPr>
        <w:spacing w:after="0" w:line="240" w:lineRule="auto"/>
        <w:rPr>
          <w:rFonts w:ascii="ISOCPEUR" w:hAnsi="ISOCPEUR"/>
          <w:b/>
        </w:rPr>
      </w:pPr>
      <w:r w:rsidRPr="00244D96">
        <w:rPr>
          <w:rFonts w:ascii="ISOCPEUR" w:hAnsi="ISOCPEUR"/>
          <w:b/>
        </w:rPr>
        <w:t>Biura Projektowe i Wykonawstwo</w:t>
      </w:r>
    </w:p>
    <w:p w:rsidR="008F38C4" w:rsidRPr="00244D96" w:rsidRDefault="008F38C4" w:rsidP="008F38C4">
      <w:pPr>
        <w:spacing w:after="0" w:line="240" w:lineRule="auto"/>
        <w:rPr>
          <w:rFonts w:ascii="ISOCPEUR" w:hAnsi="ISOCPEUR"/>
          <w:b/>
        </w:rPr>
      </w:pPr>
      <w:r w:rsidRPr="00244D96">
        <w:rPr>
          <w:rFonts w:ascii="ISOCPEUR" w:hAnsi="ISOCPEUR"/>
          <w:b/>
        </w:rPr>
        <w:t>Marcin Paweł Parzych</w:t>
      </w:r>
    </w:p>
    <w:p w:rsidR="008F38C4" w:rsidRPr="00244D96" w:rsidRDefault="008F38C4" w:rsidP="008F38C4">
      <w:pPr>
        <w:spacing w:after="0" w:line="240" w:lineRule="auto"/>
        <w:rPr>
          <w:rFonts w:ascii="ISOCPEUR" w:hAnsi="ISOCPEUR"/>
          <w:b/>
        </w:rPr>
      </w:pPr>
      <w:r w:rsidRPr="00244D96">
        <w:rPr>
          <w:rFonts w:ascii="ISOCPEUR" w:hAnsi="ISOCPEUR"/>
          <w:b/>
        </w:rPr>
        <w:t>Durlasy 22, 07-402 Lelis</w:t>
      </w:r>
    </w:p>
    <w:p w:rsidR="00482E1D" w:rsidRPr="00866035" w:rsidRDefault="00482E1D" w:rsidP="008F38C4">
      <w:pPr>
        <w:spacing w:after="0" w:line="240" w:lineRule="auto"/>
        <w:rPr>
          <w:rFonts w:ascii="ISOCPEUR" w:hAnsi="ISOCPEUR"/>
        </w:rPr>
      </w:pPr>
    </w:p>
    <w:p w:rsidR="008F38C4" w:rsidRPr="00244D96" w:rsidRDefault="008F38C4" w:rsidP="008F38C4">
      <w:pPr>
        <w:spacing w:after="0" w:line="240" w:lineRule="auto"/>
        <w:rPr>
          <w:rFonts w:ascii="ISOCPEUR" w:hAnsi="ISOCPEUR"/>
          <w:b/>
          <w:sz w:val="18"/>
          <w:szCs w:val="18"/>
        </w:rPr>
      </w:pPr>
      <w:r w:rsidRPr="00244D96">
        <w:rPr>
          <w:rFonts w:ascii="ISOCPEUR" w:hAnsi="ISOCPEUR"/>
          <w:b/>
          <w:sz w:val="18"/>
          <w:szCs w:val="18"/>
        </w:rPr>
        <w:t>tel. 792 421</w:t>
      </w:r>
      <w:r w:rsidR="002442A9" w:rsidRPr="00244D96">
        <w:rPr>
          <w:rFonts w:ascii="ISOCPEUR" w:hAnsi="ISOCPEUR"/>
          <w:b/>
          <w:sz w:val="18"/>
          <w:szCs w:val="18"/>
        </w:rPr>
        <w:t> </w:t>
      </w:r>
      <w:r w:rsidRPr="00244D96">
        <w:rPr>
          <w:rFonts w:ascii="ISOCPEUR" w:hAnsi="ISOCPEUR"/>
          <w:b/>
          <w:sz w:val="18"/>
          <w:szCs w:val="18"/>
        </w:rPr>
        <w:t>423</w:t>
      </w:r>
    </w:p>
    <w:p w:rsidR="00482E1D" w:rsidRPr="00866035" w:rsidRDefault="00482E1D" w:rsidP="008F38C4">
      <w:pPr>
        <w:spacing w:after="0" w:line="240" w:lineRule="auto"/>
        <w:rPr>
          <w:rFonts w:ascii="ISOCPEUR" w:hAnsi="ISOCPEUR"/>
          <w:sz w:val="18"/>
          <w:szCs w:val="18"/>
        </w:rPr>
      </w:pPr>
    </w:p>
    <w:p w:rsidR="002442A9" w:rsidRDefault="002442A9" w:rsidP="008F38C4">
      <w:pPr>
        <w:spacing w:after="0" w:line="240" w:lineRule="auto"/>
        <w:rPr>
          <w:rFonts w:ascii="ISOCPEUR" w:hAnsi="ISOCPEUR"/>
          <w:sz w:val="18"/>
          <w:szCs w:val="18"/>
        </w:rPr>
      </w:pPr>
    </w:p>
    <w:p w:rsidR="0051412D" w:rsidRDefault="0051412D" w:rsidP="008F38C4">
      <w:pPr>
        <w:spacing w:after="0" w:line="240" w:lineRule="auto"/>
        <w:rPr>
          <w:rFonts w:ascii="ISOCPEUR" w:hAnsi="ISOCPEUR"/>
          <w:sz w:val="18"/>
          <w:szCs w:val="18"/>
        </w:rPr>
      </w:pPr>
    </w:p>
    <w:p w:rsidR="00336A65" w:rsidRPr="00AF2131" w:rsidRDefault="00336A65" w:rsidP="00323D91">
      <w:pPr>
        <w:spacing w:after="0" w:line="360" w:lineRule="auto"/>
        <w:rPr>
          <w:rFonts w:ascii="ISOCPEUR" w:hAnsi="ISOCPEUR"/>
          <w:sz w:val="24"/>
          <w:szCs w:val="24"/>
        </w:rPr>
      </w:pPr>
    </w:p>
    <w:p w:rsidR="007F6B71" w:rsidRPr="00323D91" w:rsidRDefault="00D725E4" w:rsidP="004D4331">
      <w:pPr>
        <w:spacing w:after="0" w:line="240" w:lineRule="auto"/>
        <w:jc w:val="center"/>
        <w:rPr>
          <w:rFonts w:ascii="ISOCPEUR" w:hAnsi="ISOCPEUR"/>
          <w:sz w:val="40"/>
          <w:szCs w:val="40"/>
        </w:rPr>
      </w:pPr>
      <w:r w:rsidRPr="00323D91">
        <w:rPr>
          <w:rFonts w:ascii="ISOCPEUR" w:hAnsi="ISOCPEUR"/>
          <w:sz w:val="40"/>
          <w:szCs w:val="40"/>
        </w:rPr>
        <w:t xml:space="preserve">OŚWIADCZENIE </w:t>
      </w:r>
    </w:p>
    <w:p w:rsidR="00181A5C" w:rsidRPr="00323D91" w:rsidRDefault="00E64DE5" w:rsidP="007F6B71">
      <w:pPr>
        <w:spacing w:after="0" w:line="240" w:lineRule="auto"/>
        <w:jc w:val="center"/>
        <w:rPr>
          <w:rFonts w:ascii="ISOCPEUR" w:hAnsi="ISOCPEUR"/>
          <w:sz w:val="40"/>
          <w:szCs w:val="40"/>
        </w:rPr>
      </w:pPr>
      <w:r w:rsidRPr="00323D91">
        <w:rPr>
          <w:rFonts w:ascii="ISOCPEUR" w:hAnsi="ISOCPEUR"/>
          <w:sz w:val="40"/>
          <w:szCs w:val="40"/>
        </w:rPr>
        <w:t>PROJEKTANTA</w:t>
      </w:r>
      <w:r w:rsidR="007F6B71" w:rsidRPr="00323D91">
        <w:rPr>
          <w:rFonts w:ascii="ISOCPEUR" w:hAnsi="ISOCPEUR"/>
          <w:sz w:val="40"/>
          <w:szCs w:val="40"/>
        </w:rPr>
        <w:t xml:space="preserve">  I SPRAWDZAJĄCEGO</w:t>
      </w:r>
    </w:p>
    <w:p w:rsidR="00336A65" w:rsidRPr="00D725E4" w:rsidRDefault="00336A65" w:rsidP="00336A65">
      <w:pPr>
        <w:spacing w:after="0" w:line="360" w:lineRule="auto"/>
        <w:rPr>
          <w:rFonts w:ascii="ISOCPEUR" w:hAnsi="ISOCPEUR"/>
          <w:sz w:val="24"/>
          <w:szCs w:val="24"/>
        </w:rPr>
      </w:pPr>
    </w:p>
    <w:p w:rsidR="00323D91" w:rsidRPr="00D661FF" w:rsidRDefault="00D725E4" w:rsidP="00E84383">
      <w:pPr>
        <w:pStyle w:val="Tekstpodstawowy21"/>
        <w:spacing w:after="240" w:line="276" w:lineRule="auto"/>
        <w:jc w:val="both"/>
        <w:rPr>
          <w:rFonts w:ascii="ISOCPEUR" w:hAnsi="ISOCPEUR" w:cs="ISOCPEUR"/>
          <w:i w:val="0"/>
          <w:color w:val="000000"/>
          <w:szCs w:val="24"/>
        </w:rPr>
      </w:pPr>
      <w:r w:rsidRPr="00D725E4">
        <w:rPr>
          <w:rFonts w:ascii="ISOCPEUR" w:hAnsi="ISOCPEUR"/>
          <w:i w:val="0"/>
          <w:szCs w:val="24"/>
        </w:rPr>
        <w:t xml:space="preserve">Na  podstawie  wymagań  określonych  w  Prawie  Budowlanym (Ustawa z dnia 7 lipca </w:t>
      </w:r>
      <w:r w:rsidR="00162BAA">
        <w:rPr>
          <w:rFonts w:ascii="ISOCPEUR" w:hAnsi="ISOCPEUR"/>
          <w:i w:val="0"/>
          <w:szCs w:val="24"/>
        </w:rPr>
        <w:t xml:space="preserve">             </w:t>
      </w:r>
      <w:r w:rsidRPr="00D725E4">
        <w:rPr>
          <w:rFonts w:ascii="ISOCPEUR" w:hAnsi="ISOCPEUR"/>
          <w:i w:val="0"/>
          <w:szCs w:val="24"/>
        </w:rPr>
        <w:t>1994 r.) oświadczam</w:t>
      </w:r>
      <w:r w:rsidR="00C663F6">
        <w:rPr>
          <w:rFonts w:ascii="ISOCPEUR" w:hAnsi="ISOCPEUR"/>
          <w:i w:val="0"/>
          <w:szCs w:val="24"/>
        </w:rPr>
        <w:t>y</w:t>
      </w:r>
      <w:r w:rsidRPr="00D725E4">
        <w:rPr>
          <w:rFonts w:ascii="ISOCPEUR" w:hAnsi="ISOCPEUR"/>
          <w:i w:val="0"/>
          <w:szCs w:val="24"/>
        </w:rPr>
        <w:t xml:space="preserve">  niniejszym, że</w:t>
      </w:r>
      <w:r w:rsidR="00323D91">
        <w:rPr>
          <w:rFonts w:ascii="ISOCPEUR" w:hAnsi="ISOCPEUR"/>
          <w:i w:val="0"/>
          <w:szCs w:val="24"/>
        </w:rPr>
        <w:t xml:space="preserve"> </w:t>
      </w:r>
      <w:r w:rsidR="00323D91" w:rsidRPr="00323D91">
        <w:rPr>
          <w:rFonts w:ascii="ISOCPEUR" w:hAnsi="ISOCPEUR"/>
          <w:i w:val="0"/>
        </w:rPr>
        <w:t>projekt budowlany</w:t>
      </w:r>
      <w:r w:rsidRPr="00323D91">
        <w:rPr>
          <w:rFonts w:ascii="ISOCPEUR" w:hAnsi="ISOCPEUR"/>
          <w:i w:val="0"/>
        </w:rPr>
        <w:t>:</w:t>
      </w:r>
      <w:r w:rsidR="002F472B" w:rsidRPr="00323D91">
        <w:rPr>
          <w:rFonts w:ascii="ISOCPEUR" w:hAnsi="ISOCPEUR" w:cs="ISOCPEUR"/>
          <w:b/>
          <w:i w:val="0"/>
          <w:color w:val="000000"/>
          <w:szCs w:val="24"/>
        </w:rPr>
        <w:t xml:space="preserve"> </w:t>
      </w:r>
      <w:r w:rsidR="00323D91" w:rsidRPr="00D661FF">
        <w:rPr>
          <w:rFonts w:ascii="ISOCPEUR" w:hAnsi="ISOCPEUR" w:cs="ISOCPEUR"/>
          <w:b/>
          <w:i w:val="0"/>
          <w:color w:val="000000"/>
          <w:szCs w:val="24"/>
        </w:rPr>
        <w:t>„</w:t>
      </w:r>
      <w:r w:rsidR="00D661FF" w:rsidRPr="00D661FF">
        <w:rPr>
          <w:rFonts w:ascii="ISOCPEUR" w:hAnsi="ISOCPEUR" w:cs="Calibri"/>
          <w:b/>
          <w:bCs/>
          <w:i w:val="0"/>
          <w:color w:val="000000"/>
          <w:szCs w:val="24"/>
        </w:rPr>
        <w:t>PRZEBUDOWA PRZEPUSTU POD KORONĄ DROGI POWIATOWEJ NR 2046B W KM 3+067,85</w:t>
      </w:r>
      <w:r w:rsidR="00323D91" w:rsidRPr="00D661FF">
        <w:rPr>
          <w:rFonts w:ascii="ISOCPEUR" w:hAnsi="ISOCPEUR" w:cs="ISOCPEUR"/>
          <w:b/>
          <w:i w:val="0"/>
          <w:color w:val="000000"/>
          <w:szCs w:val="24"/>
        </w:rPr>
        <w:t xml:space="preserve">”, </w:t>
      </w:r>
    </w:p>
    <w:p w:rsidR="00323D91" w:rsidRPr="00993E2E" w:rsidRDefault="00323D91" w:rsidP="00323D91">
      <w:pPr>
        <w:pStyle w:val="Tekstpodstawowy"/>
        <w:rPr>
          <w:rFonts w:ascii="ISOCPEUR" w:hAnsi="ISOCPEUR" w:cs="ISOCPEUR"/>
          <w:color w:val="000000"/>
        </w:rPr>
      </w:pPr>
    </w:p>
    <w:p w:rsidR="00323D91" w:rsidRDefault="00323D91" w:rsidP="00D661FF">
      <w:pPr>
        <w:pStyle w:val="Akapitzlist"/>
        <w:numPr>
          <w:ilvl w:val="0"/>
          <w:numId w:val="2"/>
        </w:numPr>
        <w:jc w:val="both"/>
        <w:rPr>
          <w:rFonts w:ascii="ISOCPEUR" w:hAnsi="ISOCPEUR"/>
          <w:szCs w:val="24"/>
        </w:rPr>
      </w:pPr>
      <w:r w:rsidRPr="00DD47E7">
        <w:rPr>
          <w:rFonts w:ascii="ISOCPEUR" w:hAnsi="ISOCPEUR"/>
          <w:szCs w:val="24"/>
        </w:rPr>
        <w:t>został  opracowany  zgodnie z  obowiązującymi  przepisami,  normami,  zasadami  wiedzy  technicznej   oraz,  że  jest  kompletny  z  punktu  widzenia   celu  jakiemu   ma  służyć</w:t>
      </w:r>
    </w:p>
    <w:p w:rsidR="00D661FF" w:rsidRPr="00D661FF" w:rsidRDefault="00D661FF" w:rsidP="00D661FF">
      <w:pPr>
        <w:pStyle w:val="Akapitzlist"/>
        <w:numPr>
          <w:ilvl w:val="0"/>
          <w:numId w:val="2"/>
        </w:numPr>
        <w:jc w:val="both"/>
        <w:rPr>
          <w:rFonts w:ascii="ISOCPEUR" w:hAnsi="ISOCPEUR"/>
          <w:szCs w:val="24"/>
        </w:rPr>
      </w:pPr>
      <w:r>
        <w:rPr>
          <w:rFonts w:ascii="ISOCPEUR" w:hAnsi="ISOCPEUR"/>
          <w:szCs w:val="24"/>
        </w:rPr>
        <w:t>jest zgodny z decyzją lokalizacji celu publicznego</w:t>
      </w:r>
    </w:p>
    <w:p w:rsidR="006205CE" w:rsidRDefault="00474695" w:rsidP="00E84383">
      <w:pPr>
        <w:pStyle w:val="Akapitzlist"/>
        <w:numPr>
          <w:ilvl w:val="0"/>
          <w:numId w:val="2"/>
        </w:numPr>
        <w:spacing w:before="240"/>
        <w:jc w:val="both"/>
        <w:rPr>
          <w:rFonts w:ascii="ISOCPEUR" w:hAnsi="ISOCPEUR"/>
        </w:rPr>
      </w:pPr>
      <w:r>
        <w:rPr>
          <w:rFonts w:ascii="ISOCPEUR" w:hAnsi="ISOCPEUR"/>
        </w:rPr>
        <w:t xml:space="preserve">jest zgodny z decyzją </w:t>
      </w:r>
      <w:r w:rsidR="00C663F6">
        <w:rPr>
          <w:rFonts w:ascii="ISOCPEUR" w:hAnsi="ISOCPEUR"/>
        </w:rPr>
        <w:t>pozwolenia wodno-prawnego</w:t>
      </w:r>
    </w:p>
    <w:p w:rsidR="00E84383" w:rsidRPr="00E84383" w:rsidRDefault="00E84383" w:rsidP="00E84383">
      <w:pPr>
        <w:pStyle w:val="Akapitzlist"/>
        <w:rPr>
          <w:rFonts w:ascii="ISOCPEUR" w:hAnsi="ISOCPEUR"/>
        </w:rPr>
      </w:pPr>
    </w:p>
    <w:p w:rsidR="00D661FF" w:rsidRDefault="00D661FF" w:rsidP="00515C5A">
      <w:pPr>
        <w:spacing w:after="0"/>
        <w:rPr>
          <w:rFonts w:ascii="ISOCPEUR" w:hAnsi="ISOCPEUR"/>
        </w:rPr>
      </w:pPr>
    </w:p>
    <w:p w:rsidR="00D661FF" w:rsidRDefault="00D661FF" w:rsidP="00515C5A">
      <w:pPr>
        <w:spacing w:after="0"/>
        <w:rPr>
          <w:rFonts w:ascii="ISOCPEUR" w:hAnsi="ISOCPEUR"/>
        </w:rPr>
      </w:pPr>
    </w:p>
    <w:p w:rsidR="00D661FF" w:rsidRDefault="00D661FF" w:rsidP="00515C5A">
      <w:pPr>
        <w:spacing w:after="0"/>
        <w:rPr>
          <w:sz w:val="24"/>
          <w:szCs w:val="24"/>
        </w:rPr>
      </w:pPr>
      <w:bookmarkStart w:id="0" w:name="_GoBack"/>
      <w:bookmarkEnd w:id="0"/>
    </w:p>
    <w:p w:rsidR="00D661FF" w:rsidRDefault="00D661FF" w:rsidP="00515C5A">
      <w:pPr>
        <w:spacing w:after="0"/>
        <w:rPr>
          <w:sz w:val="24"/>
          <w:szCs w:val="24"/>
        </w:rPr>
      </w:pPr>
    </w:p>
    <w:p w:rsidR="00D725E4" w:rsidRPr="00AB5756" w:rsidRDefault="00E64DE5" w:rsidP="00515C5A">
      <w:pPr>
        <w:spacing w:after="0"/>
        <w:rPr>
          <w:rFonts w:ascii="ISOCPEUR" w:hAnsi="ISOCPEUR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F617F">
        <w:rPr>
          <w:sz w:val="24"/>
          <w:szCs w:val="24"/>
        </w:rPr>
        <w:tab/>
      </w:r>
      <w:r w:rsidR="001F617F">
        <w:rPr>
          <w:sz w:val="24"/>
          <w:szCs w:val="24"/>
        </w:rPr>
        <w:tab/>
      </w:r>
      <w:r w:rsidR="001F617F">
        <w:rPr>
          <w:sz w:val="24"/>
          <w:szCs w:val="24"/>
        </w:rPr>
        <w:tab/>
      </w:r>
      <w:r w:rsidR="001F617F">
        <w:rPr>
          <w:sz w:val="24"/>
          <w:szCs w:val="24"/>
        </w:rPr>
        <w:tab/>
      </w:r>
      <w:r w:rsidR="001F617F" w:rsidRPr="00AB5756">
        <w:rPr>
          <w:rFonts w:ascii="ISOCPEUR" w:hAnsi="ISOCPEUR"/>
          <w:sz w:val="24"/>
          <w:szCs w:val="24"/>
        </w:rPr>
        <w:tab/>
      </w:r>
      <w:r w:rsidR="00336A65" w:rsidRPr="00AB5756">
        <w:rPr>
          <w:rFonts w:ascii="ISOCPEUR" w:hAnsi="ISOCPEUR"/>
          <w:sz w:val="24"/>
          <w:szCs w:val="24"/>
        </w:rPr>
        <w:t xml:space="preserve">PROJEKTANT: </w:t>
      </w:r>
    </w:p>
    <w:p w:rsidR="00336A65" w:rsidRDefault="00336A65" w:rsidP="00AB5756">
      <w:pPr>
        <w:spacing w:after="0"/>
        <w:ind w:left="4956" w:firstLine="708"/>
        <w:jc w:val="center"/>
        <w:rPr>
          <w:rFonts w:ascii="ISOCPEUR" w:hAnsi="ISOCPEUR"/>
          <w:b/>
          <w:sz w:val="24"/>
          <w:szCs w:val="24"/>
        </w:rPr>
      </w:pPr>
      <w:r w:rsidRPr="00AB5756">
        <w:rPr>
          <w:rFonts w:ascii="ISOCPEUR" w:hAnsi="ISOCPEUR"/>
          <w:b/>
          <w:sz w:val="24"/>
          <w:szCs w:val="24"/>
        </w:rPr>
        <w:t>mgr inż. Marcin</w:t>
      </w:r>
      <w:r w:rsidR="005B1D6A" w:rsidRPr="00AB5756">
        <w:rPr>
          <w:rFonts w:ascii="ISOCPEUR" w:hAnsi="ISOCPEUR"/>
          <w:b/>
          <w:sz w:val="24"/>
          <w:szCs w:val="24"/>
        </w:rPr>
        <w:t xml:space="preserve"> Paweł </w:t>
      </w:r>
      <w:r w:rsidRPr="00AB5756">
        <w:rPr>
          <w:rFonts w:ascii="ISOCPEUR" w:hAnsi="ISOCPEUR"/>
          <w:b/>
          <w:sz w:val="24"/>
          <w:szCs w:val="24"/>
        </w:rPr>
        <w:t xml:space="preserve"> Parzych</w:t>
      </w:r>
    </w:p>
    <w:p w:rsidR="00AB5756" w:rsidRDefault="00AB5756" w:rsidP="00323D91">
      <w:pPr>
        <w:spacing w:after="0"/>
        <w:rPr>
          <w:rFonts w:ascii="ISOCPEUR" w:hAnsi="ISOCPEUR"/>
          <w:b/>
          <w:sz w:val="24"/>
          <w:szCs w:val="24"/>
        </w:rPr>
      </w:pPr>
    </w:p>
    <w:p w:rsidR="00AB5756" w:rsidRDefault="00AB5756" w:rsidP="00D725E4">
      <w:pPr>
        <w:spacing w:after="0"/>
        <w:jc w:val="right"/>
        <w:rPr>
          <w:rFonts w:ascii="ISOCPEUR" w:hAnsi="ISOCPEUR"/>
          <w:b/>
          <w:sz w:val="24"/>
          <w:szCs w:val="24"/>
        </w:rPr>
      </w:pPr>
    </w:p>
    <w:p w:rsidR="00AB5756" w:rsidRDefault="00AB5756" w:rsidP="00D725E4">
      <w:pPr>
        <w:spacing w:after="0"/>
        <w:jc w:val="right"/>
        <w:rPr>
          <w:rFonts w:ascii="ISOCPEUR" w:hAnsi="ISOCPEUR"/>
          <w:b/>
          <w:sz w:val="24"/>
          <w:szCs w:val="24"/>
        </w:rPr>
      </w:pPr>
    </w:p>
    <w:p w:rsidR="00D661FF" w:rsidRDefault="00D661FF" w:rsidP="00D725E4">
      <w:pPr>
        <w:spacing w:after="0"/>
        <w:jc w:val="right"/>
        <w:rPr>
          <w:rFonts w:ascii="ISOCPEUR" w:hAnsi="ISOCPEUR"/>
          <w:b/>
          <w:sz w:val="24"/>
          <w:szCs w:val="24"/>
        </w:rPr>
      </w:pPr>
    </w:p>
    <w:p w:rsidR="005D6A26" w:rsidRDefault="005D6A26" w:rsidP="00D725E4">
      <w:pPr>
        <w:spacing w:after="0"/>
        <w:jc w:val="right"/>
        <w:rPr>
          <w:rFonts w:ascii="ISOCPEUR" w:hAnsi="ISOCPEUR"/>
          <w:b/>
          <w:sz w:val="24"/>
          <w:szCs w:val="24"/>
        </w:rPr>
      </w:pPr>
    </w:p>
    <w:p w:rsidR="00AB5756" w:rsidRPr="00AB5756" w:rsidRDefault="00AB5756" w:rsidP="00AB5756">
      <w:pPr>
        <w:spacing w:after="0"/>
        <w:ind w:left="5664"/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>SPRAWDZAJĄCY</w:t>
      </w:r>
      <w:r w:rsidRPr="00AB5756">
        <w:rPr>
          <w:rFonts w:ascii="ISOCPEUR" w:hAnsi="ISOCPEUR"/>
          <w:sz w:val="24"/>
          <w:szCs w:val="24"/>
        </w:rPr>
        <w:t xml:space="preserve">: </w:t>
      </w:r>
    </w:p>
    <w:p w:rsidR="00AB5756" w:rsidRPr="00AB5756" w:rsidRDefault="00AB5756" w:rsidP="00AB5756">
      <w:pPr>
        <w:spacing w:after="0"/>
        <w:ind w:left="4956" w:firstLine="708"/>
        <w:rPr>
          <w:rFonts w:ascii="ISOCPEUR" w:hAnsi="ISOCPEUR"/>
          <w:b/>
          <w:sz w:val="24"/>
          <w:szCs w:val="24"/>
        </w:rPr>
      </w:pPr>
      <w:r w:rsidRPr="00AB5756">
        <w:rPr>
          <w:rFonts w:ascii="ISOCPEUR" w:hAnsi="ISOCPEUR"/>
          <w:b/>
          <w:sz w:val="24"/>
          <w:szCs w:val="24"/>
        </w:rPr>
        <w:t xml:space="preserve">mgr inż. </w:t>
      </w:r>
      <w:r>
        <w:rPr>
          <w:rFonts w:ascii="ISOCPEUR" w:hAnsi="ISOCPEUR"/>
          <w:b/>
          <w:sz w:val="24"/>
          <w:szCs w:val="24"/>
        </w:rPr>
        <w:t>Leszek Chmielewski</w:t>
      </w:r>
    </w:p>
    <w:p w:rsidR="00C47F9D" w:rsidRPr="00323D91" w:rsidRDefault="00C47F9D" w:rsidP="00323D91">
      <w:pPr>
        <w:spacing w:after="0" w:line="240" w:lineRule="auto"/>
        <w:rPr>
          <w:rFonts w:ascii="ISOCPEUR" w:hAnsi="ISOCPEUR"/>
        </w:rPr>
      </w:pPr>
    </w:p>
    <w:sectPr w:rsidR="00C47F9D" w:rsidRPr="00323D91" w:rsidSect="008F38C4">
      <w:footerReference w:type="default" r:id="rId9"/>
      <w:pgSz w:w="11906" w:h="16838"/>
      <w:pgMar w:top="851" w:right="1417" w:bottom="1417" w:left="1417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44A" w:rsidRDefault="00E2644A" w:rsidP="00FA47D7">
      <w:pPr>
        <w:spacing w:after="0" w:line="240" w:lineRule="auto"/>
      </w:pPr>
      <w:r>
        <w:separator/>
      </w:r>
    </w:p>
  </w:endnote>
  <w:endnote w:type="continuationSeparator" w:id="0">
    <w:p w:rsidR="00E2644A" w:rsidRDefault="00E2644A" w:rsidP="00FA4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9212"/>
    </w:tblGrid>
    <w:tr w:rsidR="00FA47D7" w:rsidTr="00FA47D7">
      <w:tc>
        <w:tcPr>
          <w:tcW w:w="9212" w:type="dxa"/>
        </w:tcPr>
        <w:p w:rsidR="00FA47D7" w:rsidRDefault="00FA47D7" w:rsidP="00FA47D7">
          <w:pPr>
            <w:pStyle w:val="Nagwek"/>
            <w:jc w:val="center"/>
            <w:rPr>
              <w:rFonts w:ascii="ISOCPEUR" w:hAnsi="ISOCPEUR"/>
              <w:color w:val="FF0000"/>
              <w:sz w:val="20"/>
              <w:szCs w:val="20"/>
            </w:rPr>
          </w:pPr>
        </w:p>
      </w:tc>
    </w:tr>
  </w:tbl>
  <w:p w:rsidR="00FA47D7" w:rsidRPr="002442A9" w:rsidRDefault="00FA47D7" w:rsidP="00FA47D7">
    <w:pPr>
      <w:pStyle w:val="Nagwek"/>
      <w:jc w:val="center"/>
      <w:rPr>
        <w:rFonts w:ascii="ISOCPEUR" w:hAnsi="ISOCPEUR"/>
        <w:sz w:val="18"/>
        <w:szCs w:val="18"/>
      </w:rPr>
    </w:pPr>
    <w:r w:rsidRPr="002442A9">
      <w:rPr>
        <w:rFonts w:ascii="ISOCPEUR" w:hAnsi="ISOCPEUR"/>
        <w:noProof/>
        <w:sz w:val="18"/>
        <w:szCs w:val="18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3743767</wp:posOffset>
          </wp:positionH>
          <wp:positionV relativeFrom="paragraph">
            <wp:posOffset>-1948290</wp:posOffset>
          </wp:positionV>
          <wp:extent cx="2905760" cy="2701925"/>
          <wp:effectExtent l="0" t="0" r="8890" b="317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760" cy="2701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442A9">
      <w:rPr>
        <w:rFonts w:ascii="ISOCPEUR" w:hAnsi="ISOCPEUR"/>
        <w:sz w:val="18"/>
        <w:szCs w:val="18"/>
      </w:rPr>
      <w:t>„ROADS” Biura Projektowe i Wykonawstwo –Marcin Paweł Parzych</w:t>
    </w:r>
  </w:p>
  <w:p w:rsidR="00FA47D7" w:rsidRPr="00FA47D7" w:rsidRDefault="00FA47D7" w:rsidP="00FA47D7">
    <w:pPr>
      <w:pStyle w:val="Nagwek"/>
      <w:jc w:val="center"/>
      <w:rPr>
        <w:rFonts w:ascii="ISOCPEUR" w:hAnsi="ISOCPEUR"/>
        <w:sz w:val="18"/>
        <w:szCs w:val="18"/>
        <w:lang w:val="en-US"/>
      </w:rPr>
    </w:pPr>
    <w:r w:rsidRPr="00FA47D7">
      <w:rPr>
        <w:rFonts w:ascii="ISOCPEUR" w:hAnsi="ISOCPEUR"/>
        <w:sz w:val="18"/>
        <w:szCs w:val="18"/>
        <w:lang w:val="en-US"/>
      </w:rPr>
      <w:t xml:space="preserve">e-mail: </w:t>
    </w:r>
    <w:hyperlink r:id="rId2" w:history="1">
      <w:r w:rsidRPr="00FA47D7">
        <w:rPr>
          <w:rStyle w:val="Hipercze"/>
          <w:rFonts w:ascii="ISOCPEUR" w:hAnsi="ISOCPEUR"/>
          <w:color w:val="auto"/>
          <w:sz w:val="18"/>
          <w:szCs w:val="18"/>
          <w:u w:val="none"/>
          <w:lang w:val="en-US"/>
        </w:rPr>
        <w:t>biuro@roads-biura.pl</w:t>
      </w:r>
    </w:hyperlink>
    <w:hyperlink r:id="rId3" w:history="1">
      <w:r w:rsidRPr="002442A9">
        <w:rPr>
          <w:rStyle w:val="Hipercze"/>
          <w:rFonts w:ascii="ISOCPEUR" w:hAnsi="ISOCPEUR"/>
          <w:color w:val="FF0000"/>
          <w:sz w:val="18"/>
          <w:szCs w:val="18"/>
          <w:u w:val="none"/>
          <w:lang w:val="en-US"/>
        </w:rPr>
        <w:t>www.roads-biura.pl</w:t>
      </w:r>
    </w:hyperlink>
  </w:p>
  <w:p w:rsidR="00FA47D7" w:rsidRPr="00FA47D7" w:rsidRDefault="00FA47D7" w:rsidP="00FA47D7">
    <w:pPr>
      <w:pStyle w:val="Nagwek"/>
      <w:jc w:val="center"/>
      <w:rPr>
        <w:rFonts w:ascii="ISOCPEUR" w:hAnsi="ISOCPEUR"/>
        <w:sz w:val="18"/>
        <w:szCs w:val="18"/>
        <w:lang w:val="en-US"/>
      </w:rPr>
    </w:pPr>
    <w:r w:rsidRPr="00FA47D7">
      <w:rPr>
        <w:rFonts w:ascii="ISOCPEUR" w:hAnsi="ISOCPEUR"/>
        <w:sz w:val="18"/>
        <w:szCs w:val="18"/>
        <w:lang w:val="en-US"/>
      </w:rPr>
      <w:t>NIP: 758-201-58-41   REGON: 146159960</w:t>
    </w:r>
  </w:p>
  <w:p w:rsidR="00FA47D7" w:rsidRPr="00CB3E10" w:rsidRDefault="00FA47D7" w:rsidP="00FA47D7">
    <w:pPr>
      <w:pStyle w:val="Nagwek"/>
      <w:rPr>
        <w:szCs w:val="20"/>
      </w:rPr>
    </w:pPr>
  </w:p>
  <w:p w:rsidR="00FA47D7" w:rsidRDefault="00FA47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44A" w:rsidRDefault="00E2644A" w:rsidP="00FA47D7">
      <w:pPr>
        <w:spacing w:after="0" w:line="240" w:lineRule="auto"/>
      </w:pPr>
      <w:r>
        <w:separator/>
      </w:r>
    </w:p>
  </w:footnote>
  <w:footnote w:type="continuationSeparator" w:id="0">
    <w:p w:rsidR="00E2644A" w:rsidRDefault="00E2644A" w:rsidP="00FA47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07E38"/>
    <w:multiLevelType w:val="hybridMultilevel"/>
    <w:tmpl w:val="E6D64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A2FA1"/>
    <w:multiLevelType w:val="hybridMultilevel"/>
    <w:tmpl w:val="7338B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47D7"/>
    <w:rsid w:val="00076A2E"/>
    <w:rsid w:val="000C7755"/>
    <w:rsid w:val="00162BAA"/>
    <w:rsid w:val="00181A5C"/>
    <w:rsid w:val="001A4C01"/>
    <w:rsid w:val="001B3A1E"/>
    <w:rsid w:val="001C63B2"/>
    <w:rsid w:val="001F617F"/>
    <w:rsid w:val="002442A9"/>
    <w:rsid w:val="00244D96"/>
    <w:rsid w:val="00275BF9"/>
    <w:rsid w:val="00283618"/>
    <w:rsid w:val="002E4127"/>
    <w:rsid w:val="002E4EA5"/>
    <w:rsid w:val="002F3104"/>
    <w:rsid w:val="002F472B"/>
    <w:rsid w:val="002F6D25"/>
    <w:rsid w:val="0031417F"/>
    <w:rsid w:val="00323D91"/>
    <w:rsid w:val="00327062"/>
    <w:rsid w:val="00336A65"/>
    <w:rsid w:val="003C770E"/>
    <w:rsid w:val="003D1986"/>
    <w:rsid w:val="00403CB5"/>
    <w:rsid w:val="0040472C"/>
    <w:rsid w:val="00474695"/>
    <w:rsid w:val="00482E1D"/>
    <w:rsid w:val="004D4331"/>
    <w:rsid w:val="004F72E6"/>
    <w:rsid w:val="0051412D"/>
    <w:rsid w:val="00515C5A"/>
    <w:rsid w:val="005277FE"/>
    <w:rsid w:val="005403C7"/>
    <w:rsid w:val="0059414D"/>
    <w:rsid w:val="00596E94"/>
    <w:rsid w:val="005A07EB"/>
    <w:rsid w:val="005A7EED"/>
    <w:rsid w:val="005B1D6A"/>
    <w:rsid w:val="005D0EDE"/>
    <w:rsid w:val="005D6A26"/>
    <w:rsid w:val="005D7B9A"/>
    <w:rsid w:val="005F2A71"/>
    <w:rsid w:val="006205CE"/>
    <w:rsid w:val="006750AA"/>
    <w:rsid w:val="007603D1"/>
    <w:rsid w:val="00773E03"/>
    <w:rsid w:val="007B44D4"/>
    <w:rsid w:val="007E2491"/>
    <w:rsid w:val="007E3EF6"/>
    <w:rsid w:val="007F6B71"/>
    <w:rsid w:val="008148F0"/>
    <w:rsid w:val="00866035"/>
    <w:rsid w:val="00874E5C"/>
    <w:rsid w:val="008A285A"/>
    <w:rsid w:val="008F38C4"/>
    <w:rsid w:val="009338D8"/>
    <w:rsid w:val="00970669"/>
    <w:rsid w:val="009847B8"/>
    <w:rsid w:val="009C23BF"/>
    <w:rsid w:val="009C5BA7"/>
    <w:rsid w:val="00A5238F"/>
    <w:rsid w:val="00A77239"/>
    <w:rsid w:val="00AA0761"/>
    <w:rsid w:val="00AB5756"/>
    <w:rsid w:val="00AC2D0A"/>
    <w:rsid w:val="00AC56CB"/>
    <w:rsid w:val="00AF2131"/>
    <w:rsid w:val="00B42C23"/>
    <w:rsid w:val="00B53AFC"/>
    <w:rsid w:val="00BE50FF"/>
    <w:rsid w:val="00C1528B"/>
    <w:rsid w:val="00C47F9D"/>
    <w:rsid w:val="00C663F6"/>
    <w:rsid w:val="00CA4269"/>
    <w:rsid w:val="00CA69EC"/>
    <w:rsid w:val="00CD2E47"/>
    <w:rsid w:val="00CE2E5E"/>
    <w:rsid w:val="00D661FF"/>
    <w:rsid w:val="00D725E4"/>
    <w:rsid w:val="00DB4D14"/>
    <w:rsid w:val="00E2644A"/>
    <w:rsid w:val="00E26922"/>
    <w:rsid w:val="00E30C45"/>
    <w:rsid w:val="00E64DE5"/>
    <w:rsid w:val="00E84383"/>
    <w:rsid w:val="00E8737F"/>
    <w:rsid w:val="00EF5A84"/>
    <w:rsid w:val="00F07977"/>
    <w:rsid w:val="00F41CC2"/>
    <w:rsid w:val="00FA4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3A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A4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7D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FA4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47D7"/>
  </w:style>
  <w:style w:type="paragraph" w:styleId="Stopka">
    <w:name w:val="footer"/>
    <w:basedOn w:val="Normalny"/>
    <w:link w:val="StopkaZnak"/>
    <w:uiPriority w:val="99"/>
    <w:unhideWhenUsed/>
    <w:rsid w:val="00FA4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47D7"/>
  </w:style>
  <w:style w:type="character" w:styleId="Hipercze">
    <w:name w:val="Hyperlink"/>
    <w:uiPriority w:val="99"/>
    <w:unhideWhenUsed/>
    <w:rsid w:val="00FA47D7"/>
    <w:rPr>
      <w:color w:val="0000FF"/>
      <w:u w:val="single"/>
    </w:rPr>
  </w:style>
  <w:style w:type="table" w:styleId="Tabela-Siatka">
    <w:name w:val="Table Grid"/>
    <w:basedOn w:val="Standardowy"/>
    <w:uiPriority w:val="59"/>
    <w:rsid w:val="00FA4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47F9D"/>
    <w:pPr>
      <w:ind w:left="720"/>
      <w:contextualSpacing/>
    </w:pPr>
  </w:style>
  <w:style w:type="paragraph" w:customStyle="1" w:styleId="Tekstpodstawowy21">
    <w:name w:val="Tekst podstawowy 21"/>
    <w:basedOn w:val="Normalny"/>
    <w:rsid w:val="00D725E4"/>
    <w:pPr>
      <w:suppressAutoHyphens/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5D0EDE"/>
    <w:pPr>
      <w:tabs>
        <w:tab w:val="left" w:pos="234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D0ED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A4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7D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FA4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47D7"/>
  </w:style>
  <w:style w:type="paragraph" w:styleId="Stopka">
    <w:name w:val="footer"/>
    <w:basedOn w:val="Normalny"/>
    <w:link w:val="StopkaZnak"/>
    <w:uiPriority w:val="99"/>
    <w:unhideWhenUsed/>
    <w:rsid w:val="00FA4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47D7"/>
  </w:style>
  <w:style w:type="character" w:styleId="Hipercze">
    <w:name w:val="Hyperlink"/>
    <w:uiPriority w:val="99"/>
    <w:unhideWhenUsed/>
    <w:rsid w:val="00FA47D7"/>
    <w:rPr>
      <w:color w:val="0000FF"/>
      <w:u w:val="single"/>
    </w:rPr>
  </w:style>
  <w:style w:type="table" w:styleId="Tabela-Siatka">
    <w:name w:val="Table Grid"/>
    <w:basedOn w:val="Standardowy"/>
    <w:uiPriority w:val="59"/>
    <w:rsid w:val="00FA4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47F9D"/>
    <w:pPr>
      <w:ind w:left="720"/>
      <w:contextualSpacing/>
    </w:pPr>
  </w:style>
  <w:style w:type="paragraph" w:customStyle="1" w:styleId="Tekstpodstawowy21">
    <w:name w:val="Tekst podstawowy 21"/>
    <w:basedOn w:val="Normalny"/>
    <w:rsid w:val="00D725E4"/>
    <w:pPr>
      <w:suppressAutoHyphens/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5D0EDE"/>
    <w:pPr>
      <w:tabs>
        <w:tab w:val="left" w:pos="234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D0ED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oads-biura.pl" TargetMode="External"/><Relationship Id="rId2" Type="http://schemas.openxmlformats.org/officeDocument/2006/relationships/hyperlink" Target="mailto:biuro@roads-biura.pl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oem</cp:lastModifiedBy>
  <cp:revision>38</cp:revision>
  <cp:lastPrinted>2015-10-08T12:23:00Z</cp:lastPrinted>
  <dcterms:created xsi:type="dcterms:W3CDTF">2013-07-10T10:45:00Z</dcterms:created>
  <dcterms:modified xsi:type="dcterms:W3CDTF">2016-03-18T15:43:00Z</dcterms:modified>
</cp:coreProperties>
</file>