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BD" w:rsidRDefault="00E763BD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ab/>
        <w:t>Wysokie Mazowieckie, 1</w:t>
      </w:r>
      <w:r w:rsidR="00196576">
        <w:rPr>
          <w:rFonts w:ascii="Times New Roman" w:eastAsia="Times New Roman" w:hAnsi="Times New Roman" w:cs="Times New Roman"/>
          <w:sz w:val="20"/>
          <w:szCs w:val="18"/>
          <w:lang w:eastAsia="pl-PL"/>
        </w:rPr>
        <w:t>7</w:t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.12.2013 </w:t>
      </w:r>
      <w:proofErr w:type="gramStart"/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>.</w:t>
      </w:r>
    </w:p>
    <w:p w:rsidR="00171666" w:rsidRPr="00171666" w:rsidRDefault="002F4557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>PZS.262.9.2013</w:t>
      </w:r>
    </w:p>
    <w:p w:rsidR="00171666" w:rsidRPr="00171666" w:rsidRDefault="003311D0" w:rsidP="0017166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</w:t>
      </w:r>
    </w:p>
    <w:p w:rsidR="00E93EC2" w:rsidRPr="003311D0" w:rsidRDefault="00DF1C63" w:rsidP="003311D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świadczenie usług w zakresie medycyny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pracy,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których wartość nie przekracza wyrażonej w złotych równowartości kwoty 14.000 </w:t>
      </w:r>
      <w:proofErr w:type="gramStart"/>
      <w:r>
        <w:rPr>
          <w:rFonts w:ascii="Times New Roman" w:hAnsi="Times New Roman"/>
          <w:b/>
          <w:sz w:val="24"/>
          <w:szCs w:val="24"/>
        </w:rPr>
        <w:t>euro</w:t>
      </w:r>
      <w:proofErr w:type="gramEnd"/>
    </w:p>
    <w:p w:rsidR="00E93EC2" w:rsidRPr="00E93EC2" w:rsidRDefault="00E93EC2" w:rsidP="0033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3EC2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Powiatowy Zespół Obsługi Szkół i Placówek Oświatowych w Wysokiem Mazowieckiem</w:t>
      </w:r>
      <w:r w:rsidR="00F216E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E93E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93EC2" w:rsidRPr="003311D0" w:rsidRDefault="00E93EC2" w:rsidP="00E9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3EC2">
        <w:rPr>
          <w:rFonts w:ascii="Times New Roman" w:eastAsia="Times New Roman" w:hAnsi="Times New Roman" w:cs="Times New Roman"/>
          <w:sz w:val="24"/>
          <w:szCs w:val="20"/>
          <w:lang w:eastAsia="pl-PL"/>
        </w:rPr>
        <w:t>18-200 Wysokie Mazowieckie, ul. Ludowa 15A</w:t>
      </w:r>
      <w:proofErr w:type="gramStart"/>
      <w:r w:rsidRPr="00E93EC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3311D0">
        <w:rPr>
          <w:rFonts w:ascii="Times New Roman" w:eastAsia="Times New Roman" w:hAnsi="Times New Roman" w:cs="Times New Roman"/>
          <w:sz w:val="24"/>
          <w:szCs w:val="20"/>
          <w:lang w:eastAsia="pl-PL"/>
        </w:rPr>
        <w:t>tel</w:t>
      </w:r>
      <w:proofErr w:type="gramEnd"/>
      <w:r w:rsidRPr="003311D0">
        <w:rPr>
          <w:rFonts w:ascii="Times New Roman" w:eastAsia="Times New Roman" w:hAnsi="Times New Roman" w:cs="Times New Roman"/>
          <w:sz w:val="24"/>
          <w:szCs w:val="20"/>
          <w:lang w:eastAsia="pl-PL"/>
        </w:rPr>
        <w:t>. 86 275-24-17 wew. 67, fax 86 275-31-53,</w:t>
      </w:r>
    </w:p>
    <w:p w:rsidR="00171666" w:rsidRDefault="003311D0" w:rsidP="00E9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prosi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złożenie ofert na świadczenie usług z zakresu profilaktycznej opieki medycznej</w:t>
      </w:r>
      <w:r w:rsidR="0069065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71666" w:rsidRPr="00171666" w:rsidRDefault="0019657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171666" w:rsidRPr="00171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OPIS</w:t>
      </w:r>
      <w:proofErr w:type="gramEnd"/>
      <w:r w:rsidR="00171666" w:rsidRPr="00171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491B52" w:rsidRDefault="00171666" w:rsidP="00491B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niżej wymienionym jednostkom</w:t>
      </w:r>
      <w:r w:rsid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E5140" w:rsidRPr="00491B52" w:rsidRDefault="00CE5140" w:rsidP="00491B52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</w:t>
      </w:r>
      <w:r w:rsidR="00D24E3D"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D24E3D"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Obsługi</w:t>
      </w:r>
      <w:proofErr w:type="gramEnd"/>
      <w:r w:rsidRP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i Placówek Oświatowych w Wysokiem Mazowieckiem, 18-200 Wysokie Mazowieckie, ul. Ludowa 15A,</w:t>
      </w:r>
    </w:p>
    <w:p w:rsidR="00CE5140" w:rsidRPr="009E5D07" w:rsidRDefault="00CE5140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 Zaw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odowego w Wysokiem Mazowieckiem,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18-200 Wysokie Mazowieckie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Władysława Pelca 11,</w:t>
      </w:r>
    </w:p>
    <w:p w:rsidR="00CE5140" w:rsidRPr="009E5D07" w:rsidRDefault="00D24E3D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proofErr w:type="gramEnd"/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Zawodowych w Wysokiem Maz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>owieckiem,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18-200 Wysokie Mazowieckie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4,</w:t>
      </w:r>
    </w:p>
    <w:p w:rsidR="00CE5140" w:rsidRPr="009E5D07" w:rsidRDefault="00D24E3D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Ogólnokształcących i Polic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>ealnych w Wysokiem Mazowieckiem,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5140" w:rsidRPr="009E5D07" w:rsidRDefault="00CE5140" w:rsidP="00CE5140">
      <w:pPr>
        <w:pStyle w:val="Akapitzlist"/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18-200 Wysokie Mazowieckie,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F22BD8">
        <w:rPr>
          <w:rFonts w:ascii="Times New Roman" w:eastAsia="Times New Roman" w:hAnsi="Times New Roman" w:cs="Times New Roman"/>
          <w:sz w:val="24"/>
          <w:szCs w:val="24"/>
          <w:lang w:eastAsia="pl-PL"/>
        </w:rPr>
        <w:t>1000 Lecia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15,</w:t>
      </w:r>
    </w:p>
    <w:p w:rsidR="00CE5140" w:rsidRPr="009E5D07" w:rsidRDefault="00CE5140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</w:t>
      </w:r>
      <w:r w:rsidR="00D24E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 – </w:t>
      </w:r>
      <w:proofErr w:type="gramStart"/>
      <w:r w:rsidR="00A34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Pedagogiczna 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proofErr w:type="gramEnd"/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Wysokiem Mazowieckiem, 18-200 Wysok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Mazowieckie,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Mickiewicza 1B,</w:t>
      </w:r>
    </w:p>
    <w:p w:rsidR="008E68E3" w:rsidRDefault="00D24E3D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Ogólnokształcących i Zawodowych w Czyżewie, 18-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CE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Czyżew </w:t>
      </w:r>
    </w:p>
    <w:p w:rsidR="00CE5140" w:rsidRPr="009E5D07" w:rsidRDefault="00CE5140" w:rsidP="008E68E3">
      <w:pPr>
        <w:pStyle w:val="Akapitzlist"/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Niepodległości 3,</w:t>
      </w:r>
    </w:p>
    <w:p w:rsidR="00CE5140" w:rsidRPr="009E5D07" w:rsidRDefault="00D24E3D" w:rsidP="00CE514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CE5140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Ogólnokształcących i Zawodowych w Ciechanowcu, 18-230 Ciechanowiec, ul. Szkolna 8,</w:t>
      </w:r>
    </w:p>
    <w:p w:rsidR="00CE5140" w:rsidRPr="003F563F" w:rsidRDefault="00CE5140" w:rsidP="00773A1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D24E3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Rolniczych w Krzyżewie, 18-218 Sokoły.</w:t>
      </w:r>
      <w:r w:rsid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B52" w:rsidRDefault="00491B52" w:rsidP="00491B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usług z zakresu profilaktycznej opieki zdrowotnej dla pracowników i kandydatów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 wynikającej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F924E3"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i Opieki Społecznej z dnia 30 maja 1996 r. w sprawie przeprowadzania badań lekarskich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24E3"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zakresu profilaktycznej opieki zdrowotnej </w:t>
      </w:r>
      <w:r w:rsidR="00F924E3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pracownikami oraz orzeczeń lekarskich wydawanych do celów przewidzianych w Kodeksie Pracy (Dz. U. </w:t>
      </w:r>
      <w:proofErr w:type="gramStart"/>
      <w:r w:rsidR="00F924E3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F924E3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 r. Nr 69 poz. 332 z późn. </w:t>
      </w:r>
      <w:proofErr w:type="gramStart"/>
      <w:r w:rsidR="00F924E3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F924E3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3F563F" w:rsidRPr="003F563F" w:rsidRDefault="00491B52" w:rsidP="00491B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D2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ykonania 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badań do celów sanitarno – epidemiologicznych wynikających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 2006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zapobieganiu oraz zwalczaniu zakażeń i chorób zakaźnych u ludzi (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>2010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gramStart"/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136, 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</w:t>
      </w:r>
      <w:proofErr w:type="gramEnd"/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>914</w:t>
      </w:r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</w:t>
      </w:r>
      <w:proofErr w:type="gramStart"/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171666" w:rsidRPr="00F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</w:p>
    <w:p w:rsidR="0019657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9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Przewidywana liczba osób kierowanych</w:t>
      </w:r>
      <w:r w:rsidR="002E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1D2F" w:rsidRPr="00A4079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obowiązywania umowy będzie wynosić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71666" w:rsidRPr="00A4079E" w:rsidRDefault="00196576" w:rsidP="002E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71666" w:rsidRPr="00A40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badania profilaktyczne:</w:t>
      </w:r>
    </w:p>
    <w:p w:rsidR="00171666" w:rsidRPr="00196576" w:rsidRDefault="00171666" w:rsidP="002E1D2F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50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proofErr w:type="gramEnd"/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D04AD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491B52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79E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079E" w:rsidRPr="00196576" w:rsidRDefault="00171666" w:rsidP="002E1D2F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50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administracyjno-biurowi – </w:t>
      </w:r>
      <w:r w:rsidR="005D04AD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924E3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F924E3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79E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</w:p>
    <w:p w:rsidR="00171666" w:rsidRPr="00196576" w:rsidRDefault="00171666" w:rsidP="002E1D2F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50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proofErr w:type="gramStart"/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– </w:t>
      </w:r>
      <w:r w:rsidR="005D04AD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osób</w:t>
      </w:r>
      <w:proofErr w:type="gramEnd"/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6576" w:rsidRPr="002E1D2F" w:rsidRDefault="00171666" w:rsidP="002E1D2F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badania </w:t>
      </w:r>
      <w:proofErr w:type="gramStart"/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sanitarno-epidemiologiczne 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91B52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4AD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70 osób</w:t>
      </w:r>
      <w:proofErr w:type="gramEnd"/>
    </w:p>
    <w:p w:rsidR="00196576" w:rsidRDefault="005D04AD" w:rsidP="00196576">
      <w:pPr>
        <w:pStyle w:val="Akapitzlist"/>
        <w:numPr>
          <w:ilvl w:val="3"/>
          <w:numId w:val="18"/>
        </w:numPr>
        <w:shd w:val="clear" w:color="auto" w:fill="FFFFFF"/>
        <w:spacing w:before="100" w:beforeAutospacing="1" w:after="100" w:afterAutospacing="1" w:line="270" w:lineRule="atLeast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 </w:t>
      </w:r>
      <w:r w:rsidR="00A4079E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666" w:rsidRPr="00196576" w:rsidRDefault="005D04AD" w:rsidP="00196576">
      <w:pPr>
        <w:pStyle w:val="Akapitzlist"/>
        <w:numPr>
          <w:ilvl w:val="3"/>
          <w:numId w:val="18"/>
        </w:numPr>
        <w:shd w:val="clear" w:color="auto" w:fill="FFFFFF"/>
        <w:spacing w:before="100" w:beforeAutospacing="1" w:after="100" w:afterAutospacing="1" w:line="270" w:lineRule="atLeast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A4079E" w:rsidRP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</w:t>
      </w:r>
    </w:p>
    <w:p w:rsidR="00171666" w:rsidRPr="0017166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powyższe ilości są orientacyjne i mogą ulec zmianie.</w:t>
      </w:r>
    </w:p>
    <w:p w:rsidR="00171666" w:rsidRPr="00171666" w:rsidRDefault="00171666" w:rsidP="00196576">
      <w:pPr>
        <w:shd w:val="clear" w:color="auto" w:fill="FFFFFF"/>
        <w:spacing w:before="100" w:beforeAutospacing="1" w:after="100" w:afterAutospacing="1" w:line="27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jest zobowiązany do świadczenia usług zgodnie z </w:t>
      </w:r>
      <w:r w:rsidR="00491B5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z dnia 27 czerwca 1997 r. o służbie medycyny pracy (</w:t>
      </w:r>
      <w:proofErr w:type="spellStart"/>
      <w:r w:rsidR="00A342D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342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proofErr w:type="gramStart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 r. Nr 125 poz. 1317 z późn. </w:t>
      </w:r>
      <w:proofErr w:type="gramStart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171666" w:rsidRPr="0017166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Miejsce przeprowadzania badań musi znajdować się na terenie miasta </w:t>
      </w:r>
      <w:r w:rsidR="00773A19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 Mazowieckie</w:t>
      </w:r>
      <w:r w:rsidR="001965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1666" w:rsidRPr="0017166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Świadczenia muszą być udzielane (badania wraz z wydaniem </w:t>
      </w:r>
      <w:proofErr w:type="gramStart"/>
      <w:r w:rsidR="008B4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zaświadczeń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proofErr w:type="gramEnd"/>
    </w:p>
    <w:p w:rsidR="00171666" w:rsidRPr="00171666" w:rsidRDefault="00171666" w:rsidP="00196576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0" w:lineRule="atLeast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 od poniedziałku do piątku </w:t>
      </w:r>
    </w:p>
    <w:p w:rsidR="00171666" w:rsidRPr="00171666" w:rsidRDefault="00171666" w:rsidP="00196576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0" w:lineRule="atLeast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indywidualnego wcześniejszego uzgadniania terminu,</w:t>
      </w:r>
    </w:p>
    <w:p w:rsidR="00171666" w:rsidRDefault="00171666" w:rsidP="00196576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0" w:lineRule="atLeast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</w:t>
      </w:r>
      <w:r w:rsidR="007048EB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– chyba, że dłuższy termin jest spowodowany specyfiką wykonywanych badań.</w:t>
      </w:r>
    </w:p>
    <w:p w:rsidR="003311D0" w:rsidRDefault="00196576" w:rsidP="003311D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311D0" w:rsidRPr="00E93EC2">
        <w:rPr>
          <w:rFonts w:ascii="Times New Roman" w:hAnsi="Times New Roman"/>
          <w:b/>
          <w:sz w:val="24"/>
          <w:szCs w:val="24"/>
        </w:rPr>
        <w:t xml:space="preserve"> TERMIN REALIZACJI</w:t>
      </w:r>
    </w:p>
    <w:p w:rsidR="0017166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na w/w badania będą wykonywa</w:t>
      </w:r>
      <w:r w:rsidR="00773A19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>ne w okresie od 01 stycznia 201</w:t>
      </w:r>
      <w:r w:rsidR="00F22B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3A19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201</w:t>
      </w:r>
      <w:r w:rsidR="00F22B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311D0" w:rsidRDefault="0019657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331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11D0" w:rsidRPr="00171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 I OPIS SPOSOBU OBLICZENIA CENY</w:t>
      </w:r>
    </w:p>
    <w:p w:rsidR="00585368" w:rsidRDefault="00196576" w:rsidP="00D632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71666"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kierował się będzie następującymi kryteriami:</w:t>
      </w:r>
      <w:r w:rsidR="00585368" w:rsidRP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666" w:rsidRPr="00171666" w:rsidRDefault="00585368" w:rsidP="00D632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</w:t>
      </w:r>
      <w:r w:rsidR="00F21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</w:t>
      </w:r>
    </w:p>
    <w:p w:rsidR="00171666" w:rsidRPr="00171666" w:rsidRDefault="00196576" w:rsidP="00D632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71666"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71666"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podstawowe </w:t>
      </w:r>
      <w:r w:rsid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CellSpacing w:w="0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6"/>
        <w:gridCol w:w="2640"/>
      </w:tblGrid>
      <w:tr w:rsidR="00773A19" w:rsidRPr="009E5D07" w:rsidTr="0049549C">
        <w:trPr>
          <w:tblCellSpacing w:w="0" w:type="dxa"/>
          <w:jc w:val="center"/>
        </w:trPr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OLE_LINK1"/>
            <w:bookmarkEnd w:id="0"/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(w zł)</w:t>
            </w:r>
          </w:p>
        </w:tc>
      </w:tr>
      <w:tr w:rsidR="00773A19" w:rsidRPr="009E5D07" w:rsidTr="0049549C">
        <w:trPr>
          <w:tblCellSpacing w:w="0" w:type="dxa"/>
          <w:jc w:val="center"/>
        </w:trPr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4954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przez lekarza uprawnionego do przeprowadzenia badań profilaktycznych </w:t>
            </w:r>
            <w:r w:rsidR="00032436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wstępne, okresowe, kontrolne)</w:t>
            </w:r>
            <w:r w:rsidR="00495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wraz z</w:t>
            </w: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</w:t>
            </w:r>
            <w:r w:rsidR="00495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</w:t>
            </w:r>
            <w:r w:rsidR="004A1DBE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1D3F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zaświadczenia</w:t>
            </w:r>
            <w:proofErr w:type="gramEnd"/>
            <w:r w:rsidR="00BB1D3F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lekar</w:t>
            </w:r>
            <w:r w:rsidR="004A1DBE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skiego</w:t>
            </w:r>
            <w:r w:rsidR="00032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4A1DBE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6F5A"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A19" w:rsidRPr="009E5D07" w:rsidTr="0049549C">
        <w:trPr>
          <w:tblCellSpacing w:w="0" w:type="dxa"/>
          <w:jc w:val="center"/>
        </w:trPr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7048E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do celów sanitarno-epidemiologicznych </w:t>
            </w: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70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wraz </w:t>
            </w:r>
            <w:proofErr w:type="gramStart"/>
            <w:r w:rsidR="0070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wydanie</w:t>
            </w:r>
            <w:r w:rsidR="0070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proofErr w:type="gramEnd"/>
            <w:r w:rsidR="0070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orzeczenia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215C" w:rsidRPr="009E5D07" w:rsidTr="0049549C">
        <w:trPr>
          <w:tblCellSpacing w:w="0" w:type="dxa"/>
          <w:jc w:val="center"/>
        </w:trPr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15C" w:rsidRPr="00171666" w:rsidRDefault="00DA215C" w:rsidP="007048E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celowości skrócenia czasu pracy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15C" w:rsidRPr="00171666" w:rsidRDefault="00DA215C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1666" w:rsidRPr="00171666" w:rsidRDefault="00171666" w:rsidP="001716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dodatkowe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5"/>
        <w:gridCol w:w="2640"/>
      </w:tblGrid>
      <w:tr w:rsidR="00773A19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(w zł)</w:t>
            </w: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okulistyczne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laryngologiczne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neurologiczne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Morfologia krwi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Mocz badanie ogólne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Cholesterol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F5A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BB1D3F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Cukier we krwi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5A" w:rsidRPr="009E5D07" w:rsidRDefault="00556F5A" w:rsidP="0017166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D3F" w:rsidRPr="009E5D07" w:rsidTr="00BB1D3F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D3F" w:rsidRPr="009E5D07" w:rsidRDefault="005D04AD" w:rsidP="001716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EKG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D3F" w:rsidRPr="009E5D07" w:rsidRDefault="00BB1D3F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D3F" w:rsidRPr="009E5D07" w:rsidTr="00BB1D3F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D3F" w:rsidRPr="009E5D07" w:rsidRDefault="00BB1D3F" w:rsidP="001716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spirometryczne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D3F" w:rsidRPr="009E5D07" w:rsidRDefault="00BB1D3F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A19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audiometryczne słuchu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A19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5D04AD" w:rsidP="001716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psychotechniczne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A19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6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RTG klatki piersiowej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D3F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D3F" w:rsidRPr="009E5D07" w:rsidRDefault="005D04AD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widzenia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zmierzchowego  oraz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wrażliwości </w:t>
            </w:r>
            <w:r w:rsidR="00DA21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A21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lśnienie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D3F" w:rsidRPr="009E5D07" w:rsidRDefault="00BB1D3F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549C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49C" w:rsidRPr="009E5D07" w:rsidRDefault="0049549C" w:rsidP="00BB1D3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kontrolne instruktora nauki jazdy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49C" w:rsidRPr="009E5D07" w:rsidRDefault="0049549C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A19" w:rsidRPr="009E5D07" w:rsidTr="00171666">
        <w:trPr>
          <w:tblCellSpacing w:w="0" w:type="dxa"/>
          <w:jc w:val="center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666" w:rsidRPr="00171666" w:rsidRDefault="00171666" w:rsidP="001716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666" w:rsidRPr="00171666" w:rsidRDefault="00171666" w:rsidP="0017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01C7A" w:rsidRDefault="00D01C7A" w:rsidP="00CE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140" w:rsidRPr="00D01C7A" w:rsidRDefault="00CE5140" w:rsidP="00F3386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badań ujętych w formularzu ofertowym służy do oceny ofert i wyboru najkorzystniejszej oferty.</w:t>
      </w:r>
    </w:p>
    <w:p w:rsidR="00D01C7A" w:rsidRPr="00D01C7A" w:rsidRDefault="00D01C7A" w:rsidP="00F3386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oceny oferty stanowi najniższa cena </w:t>
      </w:r>
      <w:r w:rsidR="00F216ED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r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>– 100 %</w:t>
      </w:r>
    </w:p>
    <w:p w:rsidR="00D01C7A" w:rsidRDefault="00585368" w:rsidP="00F3386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wybranym Wykonawcą zostaną</w:t>
      </w:r>
      <w:r w:rsidR="00171666"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71666"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umowy</w:t>
      </w:r>
      <w:r w:rsidR="00171666"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jednostki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wymienion</w:t>
      </w:r>
      <w:r w:rsidR="00A879E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punkcie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Zaproszenia do </w:t>
      </w:r>
      <w:r w:rsidR="005244A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– Opis przedmiotu </w:t>
      </w:r>
      <w:proofErr w:type="gramStart"/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u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względniające</w:t>
      </w:r>
      <w:proofErr w:type="gramEnd"/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666"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F3386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składania ofert</w:t>
      </w:r>
      <w:r w:rsidR="00171666" w:rsidRPr="00D0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treść złożonej oferty.</w:t>
      </w:r>
      <w:r w:rsidR="00D62FA3" w:rsidRP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1D0" w:rsidRDefault="003311D0" w:rsidP="003311D0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EC2" w:rsidRDefault="00D6326F" w:rsidP="00690653">
      <w:pPr>
        <w:pStyle w:val="Akapitzlist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IV</w:t>
      </w:r>
      <w:r w:rsidR="00690653">
        <w:rPr>
          <w:rFonts w:ascii="Times New Roman" w:hAnsi="Times New Roman"/>
          <w:b/>
          <w:sz w:val="24"/>
          <w:szCs w:val="24"/>
        </w:rPr>
        <w:t xml:space="preserve">  </w:t>
      </w:r>
      <w:r w:rsidR="003311D0" w:rsidRPr="00E93EC2">
        <w:rPr>
          <w:rFonts w:ascii="Times New Roman" w:hAnsi="Times New Roman"/>
          <w:b/>
          <w:sz w:val="24"/>
          <w:szCs w:val="24"/>
        </w:rPr>
        <w:t>POZOSTAŁE</w:t>
      </w:r>
      <w:proofErr w:type="gramEnd"/>
      <w:r w:rsidR="003311D0" w:rsidRPr="00E93EC2">
        <w:rPr>
          <w:rFonts w:ascii="Times New Roman" w:hAnsi="Times New Roman"/>
          <w:b/>
          <w:sz w:val="24"/>
          <w:szCs w:val="24"/>
        </w:rPr>
        <w:t xml:space="preserve"> INFORMACJE</w:t>
      </w:r>
    </w:p>
    <w:p w:rsidR="003311D0" w:rsidRPr="00585368" w:rsidRDefault="003311D0" w:rsidP="00E93EC2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66" w:rsidRPr="00171666" w:rsidRDefault="00171666" w:rsidP="00171666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formularzu ofertowym będącym załącznikiem do niniejszego pisma. </w:t>
      </w:r>
    </w:p>
    <w:p w:rsidR="00171666" w:rsidRPr="00171666" w:rsidRDefault="00171666" w:rsidP="00171666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brutto zaoferowane w złożonej ofercie oraz na załączonym cenniku w trakcie trwania umowy pozostają niezmienne i będą podstawą rozliczeń między Zamawiającym a Wykonawcą w trakcie obowiązywania umowy. W przypadku rozbieżności między cenami zamieszczonymi w formularzu ofertowym i załączonym cenniku, wiążąca będzie cena z formularza ofertowego</w:t>
      </w:r>
      <w:r w:rsidR="00BB1D3F" w:rsidRPr="009E5D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1666" w:rsidRPr="00171666" w:rsidRDefault="00171666" w:rsidP="00171666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weryfikacji do wystawionej faktury VAT</w:t>
      </w:r>
      <w:r w:rsid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rachunku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dołączy wykaz przebadanych osób wraz z wyszczególnieniem przeprowadzonych badań i ich cen.</w:t>
      </w:r>
    </w:p>
    <w:p w:rsidR="00E93EC2" w:rsidRDefault="00171666" w:rsidP="00E93EC2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Poświadczeniem wykonanych badań (wstępnych, okresowych, kontrolnych, sanitarno-epidemiologicznych,</w:t>
      </w:r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instruktorów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proofErr w:type="gramEnd"/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kierujących </w:t>
      </w:r>
      <w:r w:rsidR="00A34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pojazdami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obowiązków służbowych) jest wystawione </w:t>
      </w:r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</w:t>
      </w:r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0653" w:rsidRDefault="00690653" w:rsidP="006906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653" w:rsidRPr="00690653" w:rsidRDefault="00F3386F" w:rsidP="00690653">
      <w:pPr>
        <w:shd w:val="clear" w:color="auto" w:fill="FFFFFF"/>
        <w:spacing w:after="0" w:line="270" w:lineRule="atLeast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</w:t>
      </w:r>
      <w:r w:rsidR="00690653" w:rsidRPr="00690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MIEJSCE</w:t>
      </w:r>
      <w:proofErr w:type="gramEnd"/>
      <w:r w:rsidR="00690653" w:rsidRPr="00690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TERMIN SKŁADANIA </w:t>
      </w:r>
      <w:r w:rsidR="00690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OTWARCIA </w:t>
      </w:r>
      <w:r w:rsidR="00690653" w:rsidRPr="00690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:rsidR="00690653" w:rsidRPr="00690653" w:rsidRDefault="00690653" w:rsidP="006906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66" w:rsidRPr="00171666" w:rsidRDefault="00171666" w:rsidP="00171666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</w:t>
      </w:r>
      <w:r w:rsid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Zespołu O</w:t>
      </w:r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bsługi Szkół i Placówek Oświatowych w Wysokiem </w:t>
      </w:r>
      <w:proofErr w:type="gramStart"/>
      <w:r w:rsidR="006511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Mazowieckiem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="005D04AD">
        <w:rPr>
          <w:rFonts w:ascii="Times New Roman" w:eastAsia="Times New Roman" w:hAnsi="Times New Roman" w:cs="Times New Roman"/>
          <w:sz w:val="24"/>
          <w:szCs w:val="24"/>
          <w:lang w:eastAsia="pl-PL"/>
        </w:rPr>
        <w:t>ul. Ludowa 15A, 18-200 Wysokie Mazowieckie, pok.</w:t>
      </w:r>
      <w:r w:rsid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5D0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zaklejonych i opieczętowanych kopertach do dnia </w:t>
      </w:r>
      <w:r w:rsidR="00F216ED" w:rsidRPr="00324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6326F" w:rsidRPr="00324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24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04AD" w:rsidRPr="00324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 2013</w:t>
      </w:r>
      <w:r w:rsidRPr="00324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10:00</w:t>
      </w: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549C" w:rsidRDefault="00171666" w:rsidP="00171666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powinna być oznaczona nazwą i adresem Wykonawcy i Zamawiającego oraz napisami: „Oferta na </w:t>
      </w:r>
      <w:r w:rsid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z zakresu </w:t>
      </w:r>
      <w:r w:rsidR="00D63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medycyny </w:t>
      </w:r>
      <w:proofErr w:type="gramStart"/>
      <w:r w:rsidR="00D632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11F7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511F7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</w:t>
      </w:r>
      <w:r w:rsid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gramEnd"/>
      <w:r w:rsid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11F7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585368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6511F7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ł Obsługi Szkół i Placówek Oświatowych w Wysokiem Mazowieckiem</w:t>
      </w:r>
      <w:r w:rsidR="0049549C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511F7"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666" w:rsidRPr="0049549C" w:rsidRDefault="00171666" w:rsidP="00171666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9C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 Zamawiający powiadomi Wykonawców.</w:t>
      </w:r>
    </w:p>
    <w:p w:rsidR="00171666" w:rsidRDefault="00171666" w:rsidP="00171666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osoby upoważnione.</w:t>
      </w:r>
    </w:p>
    <w:p w:rsidR="00171666" w:rsidRPr="00690653" w:rsidRDefault="00D6326F" w:rsidP="00690653">
      <w:pPr>
        <w:shd w:val="clear" w:color="auto" w:fill="FFFFFF"/>
        <w:spacing w:before="100" w:beforeAutospacing="1" w:after="100" w:afterAutospacing="1" w:line="270" w:lineRule="atLeast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6906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OSOBY</w:t>
      </w:r>
      <w:proofErr w:type="gramEnd"/>
      <w:r w:rsidR="006906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KONTAKTÓW</w:t>
      </w:r>
    </w:p>
    <w:p w:rsidR="00A342D1" w:rsidRDefault="008B40B7" w:rsidP="00D6326F">
      <w:pPr>
        <w:pStyle w:val="Akapitzlist"/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Danuta Marzena </w:t>
      </w:r>
      <w:proofErr w:type="gramStart"/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Kulesza  -Powiatowy</w:t>
      </w:r>
      <w:proofErr w:type="gramEnd"/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Obsługi Szkół i Placówek Oświatowych w Wysokiem Mazowieckiem, 18-200 Wy</w:t>
      </w:r>
      <w:r w:rsidR="005D04AD">
        <w:rPr>
          <w:rFonts w:ascii="Times New Roman" w:eastAsia="Times New Roman" w:hAnsi="Times New Roman" w:cs="Times New Roman"/>
          <w:sz w:val="24"/>
          <w:szCs w:val="24"/>
          <w:lang w:eastAsia="pl-PL"/>
        </w:rPr>
        <w:t>sokie Mazowieckie</w:t>
      </w:r>
      <w:r w:rsidR="00F21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0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Ludowa 15A</w:t>
      </w:r>
      <w:r w:rsidR="00F21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86 27</w:t>
      </w:r>
      <w:r w:rsidR="0049549C"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24 17</w:t>
      </w:r>
    </w:p>
    <w:p w:rsidR="0050020E" w:rsidRDefault="008B40B7" w:rsidP="005D04AD">
      <w:pPr>
        <w:pStyle w:val="Akapitzlist"/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>wew</w:t>
      </w:r>
      <w:proofErr w:type="gramEnd"/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F623B7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Pr="00D6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20E" w:rsidRDefault="0050020E" w:rsidP="005D04AD">
      <w:pPr>
        <w:pStyle w:val="Akapitzlist"/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61D" w:rsidRDefault="00EC261D" w:rsidP="005D04AD">
      <w:pPr>
        <w:pStyle w:val="Akapitzlist"/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61D" w:rsidRDefault="00EC261D" w:rsidP="005D04AD">
      <w:pPr>
        <w:pStyle w:val="Akapitzlist"/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20E" w:rsidRPr="0050020E" w:rsidRDefault="00D6326F" w:rsidP="008E7217">
      <w:pPr>
        <w:pStyle w:val="Akapitzlist"/>
        <w:shd w:val="clear" w:color="auto" w:fill="FFFFFF"/>
        <w:spacing w:after="0" w:line="360" w:lineRule="auto"/>
        <w:ind w:left="0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</w:t>
      </w:r>
      <w:r w:rsidR="0050020E" w:rsidRPr="005002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ZAŁĄCZNIK</w:t>
      </w:r>
      <w:proofErr w:type="gramEnd"/>
    </w:p>
    <w:p w:rsidR="003D455C" w:rsidRDefault="005D04AD" w:rsidP="008E721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72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 ofertowy</w:t>
      </w:r>
    </w:p>
    <w:p w:rsidR="008E7217" w:rsidRDefault="008E7217" w:rsidP="008E721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umowy</w:t>
      </w:r>
      <w:bookmarkStart w:id="1" w:name="_GoBack"/>
      <w:bookmarkEnd w:id="1"/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</w:t>
      </w:r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Powiatowego Zespołu Obsługi Szkół </w:t>
      </w:r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Placówek Oświatowych</w:t>
      </w:r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Wysokiem Mazowieckiem </w:t>
      </w:r>
    </w:p>
    <w:p w:rsid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C261D" w:rsidRPr="00EC261D" w:rsidRDefault="00EC261D" w:rsidP="00EC261D">
      <w:pPr>
        <w:shd w:val="clear" w:color="auto" w:fill="FFFFFF"/>
        <w:spacing w:before="100" w:beforeAutospacing="1" w:after="100" w:afterAutospacing="1" w:line="270" w:lineRule="atLeast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Jolanta Kadłubowska  </w:t>
      </w:r>
    </w:p>
    <w:sectPr w:rsidR="00EC261D" w:rsidRPr="00EC261D" w:rsidSect="00A342D1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890"/>
    <w:multiLevelType w:val="hybridMultilevel"/>
    <w:tmpl w:val="05DE6896"/>
    <w:lvl w:ilvl="0" w:tplc="79F64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1B6B"/>
    <w:multiLevelType w:val="multilevel"/>
    <w:tmpl w:val="1BB0A4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B3267"/>
    <w:multiLevelType w:val="hybridMultilevel"/>
    <w:tmpl w:val="10B66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D0C"/>
    <w:multiLevelType w:val="hybridMultilevel"/>
    <w:tmpl w:val="7008848C"/>
    <w:lvl w:ilvl="0" w:tplc="5922C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188C"/>
    <w:multiLevelType w:val="hybridMultilevel"/>
    <w:tmpl w:val="303A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3E26"/>
    <w:multiLevelType w:val="hybridMultilevel"/>
    <w:tmpl w:val="1DC0C264"/>
    <w:lvl w:ilvl="0" w:tplc="31C4AB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1F04"/>
    <w:multiLevelType w:val="multilevel"/>
    <w:tmpl w:val="256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B70B5"/>
    <w:multiLevelType w:val="hybridMultilevel"/>
    <w:tmpl w:val="2548A414"/>
    <w:lvl w:ilvl="0" w:tplc="79F64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64C5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4215F"/>
    <w:multiLevelType w:val="multilevel"/>
    <w:tmpl w:val="DB92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D52E0"/>
    <w:multiLevelType w:val="hybridMultilevel"/>
    <w:tmpl w:val="20060470"/>
    <w:lvl w:ilvl="0" w:tplc="79F64C58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4CB0503D"/>
    <w:multiLevelType w:val="hybridMultilevel"/>
    <w:tmpl w:val="3AE24AC8"/>
    <w:lvl w:ilvl="0" w:tplc="D068B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1F61"/>
    <w:multiLevelType w:val="multilevel"/>
    <w:tmpl w:val="2BA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779AA"/>
    <w:multiLevelType w:val="hybridMultilevel"/>
    <w:tmpl w:val="3AE24AC8"/>
    <w:lvl w:ilvl="0" w:tplc="D068B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05180"/>
    <w:multiLevelType w:val="hybridMultilevel"/>
    <w:tmpl w:val="E1B6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132E1"/>
    <w:multiLevelType w:val="hybridMultilevel"/>
    <w:tmpl w:val="30BC2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5BA0"/>
    <w:multiLevelType w:val="multilevel"/>
    <w:tmpl w:val="B642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122D3"/>
    <w:multiLevelType w:val="hybridMultilevel"/>
    <w:tmpl w:val="62DC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F7F61"/>
    <w:multiLevelType w:val="multilevel"/>
    <w:tmpl w:val="042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D10B3"/>
    <w:multiLevelType w:val="hybridMultilevel"/>
    <w:tmpl w:val="7B3C16D6"/>
    <w:lvl w:ilvl="0" w:tplc="A0161704">
      <w:start w:val="2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7BFA7A3D"/>
    <w:multiLevelType w:val="hybridMultilevel"/>
    <w:tmpl w:val="973C5D00"/>
    <w:lvl w:ilvl="0" w:tplc="9C0CE5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8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12"/>
  </w:num>
  <w:num w:numId="14">
    <w:abstractNumId w:val="10"/>
  </w:num>
  <w:num w:numId="15">
    <w:abstractNumId w:val="9"/>
  </w:num>
  <w:num w:numId="16">
    <w:abstractNumId w:val="18"/>
  </w:num>
  <w:num w:numId="17">
    <w:abstractNumId w:val="0"/>
  </w:num>
  <w:num w:numId="18">
    <w:abstractNumId w:val="7"/>
  </w:num>
  <w:num w:numId="19">
    <w:abstractNumId w:val="1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17CF"/>
    <w:rsid w:val="00032436"/>
    <w:rsid w:val="000C4ADE"/>
    <w:rsid w:val="00171666"/>
    <w:rsid w:val="00196576"/>
    <w:rsid w:val="002227E4"/>
    <w:rsid w:val="002E1D2F"/>
    <w:rsid w:val="002F4557"/>
    <w:rsid w:val="003017CF"/>
    <w:rsid w:val="00324D43"/>
    <w:rsid w:val="003311D0"/>
    <w:rsid w:val="003D455C"/>
    <w:rsid w:val="003F563F"/>
    <w:rsid w:val="0042685E"/>
    <w:rsid w:val="00491B52"/>
    <w:rsid w:val="0049549C"/>
    <w:rsid w:val="004A1DBE"/>
    <w:rsid w:val="0050020E"/>
    <w:rsid w:val="005244A7"/>
    <w:rsid w:val="00556F5A"/>
    <w:rsid w:val="00573FD6"/>
    <w:rsid w:val="00585368"/>
    <w:rsid w:val="005D04AD"/>
    <w:rsid w:val="00624116"/>
    <w:rsid w:val="006511F7"/>
    <w:rsid w:val="00690653"/>
    <w:rsid w:val="007048EB"/>
    <w:rsid w:val="00727911"/>
    <w:rsid w:val="00773A19"/>
    <w:rsid w:val="00825A57"/>
    <w:rsid w:val="008B40B7"/>
    <w:rsid w:val="008D63D7"/>
    <w:rsid w:val="008E68E3"/>
    <w:rsid w:val="008E7217"/>
    <w:rsid w:val="00916E47"/>
    <w:rsid w:val="009E5D07"/>
    <w:rsid w:val="00A342D1"/>
    <w:rsid w:val="00A4079E"/>
    <w:rsid w:val="00A679CE"/>
    <w:rsid w:val="00A879EC"/>
    <w:rsid w:val="00AC493F"/>
    <w:rsid w:val="00BB1D3F"/>
    <w:rsid w:val="00CE5140"/>
    <w:rsid w:val="00D01C7A"/>
    <w:rsid w:val="00D02B0E"/>
    <w:rsid w:val="00D24E3D"/>
    <w:rsid w:val="00D32322"/>
    <w:rsid w:val="00D62FA3"/>
    <w:rsid w:val="00D6326F"/>
    <w:rsid w:val="00D66481"/>
    <w:rsid w:val="00DA215C"/>
    <w:rsid w:val="00DF1C63"/>
    <w:rsid w:val="00E763BD"/>
    <w:rsid w:val="00E93EC2"/>
    <w:rsid w:val="00EC261D"/>
    <w:rsid w:val="00F216ED"/>
    <w:rsid w:val="00F22BD8"/>
    <w:rsid w:val="00F3386F"/>
    <w:rsid w:val="00F623B7"/>
    <w:rsid w:val="00F9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1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1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155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7C5A-3A2E-4532-957B-3086D3BE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User</cp:lastModifiedBy>
  <cp:revision>18</cp:revision>
  <cp:lastPrinted>2013-12-17T09:05:00Z</cp:lastPrinted>
  <dcterms:created xsi:type="dcterms:W3CDTF">2012-12-20T12:31:00Z</dcterms:created>
  <dcterms:modified xsi:type="dcterms:W3CDTF">2013-12-17T12:15:00Z</dcterms:modified>
</cp:coreProperties>
</file>