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ED" w:rsidRPr="0067486B" w:rsidRDefault="00842EED" w:rsidP="001062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73798">
        <w:rPr>
          <w:rFonts w:ascii="Times New Roman" w:hAnsi="Times New Roman" w:cs="Times New Roman"/>
          <w:sz w:val="24"/>
          <w:szCs w:val="24"/>
        </w:rPr>
        <w:t xml:space="preserve">Wysokie Mazowieckie, </w:t>
      </w:r>
      <w:r w:rsidR="003917E8">
        <w:rPr>
          <w:rFonts w:ascii="Times New Roman" w:hAnsi="Times New Roman" w:cs="Times New Roman"/>
          <w:sz w:val="24"/>
          <w:szCs w:val="24"/>
        </w:rPr>
        <w:t>13</w:t>
      </w:r>
      <w:r w:rsidR="003D2465">
        <w:rPr>
          <w:rFonts w:ascii="Times New Roman" w:hAnsi="Times New Roman" w:cs="Times New Roman"/>
          <w:sz w:val="24"/>
          <w:szCs w:val="24"/>
        </w:rPr>
        <w:t>.04.2015</w:t>
      </w:r>
      <w:r w:rsidRPr="0067486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42EED" w:rsidRPr="0067486B" w:rsidRDefault="003D2465" w:rsidP="00842EE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OR.0531.1.2015</w:t>
      </w:r>
    </w:p>
    <w:p w:rsidR="00655B3E" w:rsidRDefault="00655B3E" w:rsidP="0010624E">
      <w:pPr>
        <w:spacing w:before="100" w:beforeAutospacing="1" w:after="100" w:afterAutospacing="1" w:line="240" w:lineRule="auto"/>
        <w:jc w:val="center"/>
        <w:outlineLvl w:val="1"/>
      </w:pPr>
    </w:p>
    <w:p w:rsidR="00655B3E" w:rsidRPr="00655B3E" w:rsidRDefault="00197922" w:rsidP="0010624E">
      <w:pPr>
        <w:spacing w:before="100" w:beforeAutospacing="1" w:after="100" w:afterAutospacing="1" w:line="240" w:lineRule="auto"/>
        <w:jc w:val="center"/>
        <w:outlineLvl w:val="1"/>
      </w:pPr>
      <w:hyperlink r:id="rId6" w:history="1">
        <w:r w:rsidR="008A769C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Zapytanie ofertowe </w:t>
        </w:r>
        <w:r w:rsidR="00E11612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br/>
        </w:r>
        <w:r w:rsidR="00A849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„</w:t>
        </w:r>
        <w:r w:rsidR="00E11612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W</w:t>
        </w:r>
        <w:r w:rsidR="008A769C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ynajem sceny, nagłośnienia, oświetlenia, wraz z obsł</w:t>
        </w:r>
        <w:r w:rsidR="00A849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ugą podczas imprezy plenerowej </w:t>
        </w:r>
        <w:r w:rsidR="005C3272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pl-PL"/>
          </w:rPr>
          <w:t>Dzień z P</w:t>
        </w:r>
        <w:r w:rsidR="007A33C2" w:rsidRPr="00A84963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pl-PL"/>
          </w:rPr>
          <w:t xml:space="preserve">owiatem </w:t>
        </w:r>
        <w:r w:rsidR="005C3272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pl-PL"/>
          </w:rPr>
          <w:t>W</w:t>
        </w:r>
        <w:r w:rsidR="007A33C2" w:rsidRPr="00A84963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pl-PL"/>
          </w:rPr>
          <w:t>ysokomazowieckim</w:t>
        </w:r>
        <w:r w:rsidR="00A84963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pl-PL"/>
          </w:rPr>
          <w:t xml:space="preserve"> </w:t>
        </w:r>
        <w:r w:rsidR="008A769C" w:rsidRPr="00A84963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”</w:t>
        </w:r>
        <w:r w:rsidR="008A769C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 </w:t>
        </w:r>
        <w:r w:rsidR="0010624E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br/>
        </w:r>
        <w:r w:rsidR="008A769C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w </w:t>
        </w:r>
        <w:r w:rsidR="005C327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Wysokiem Mazowieckiem </w:t>
        </w:r>
        <w:r w:rsidR="00B00B2B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2</w:t>
        </w:r>
        <w:r w:rsidR="005C327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8 czerwca </w:t>
        </w:r>
        <w:r w:rsidR="00B00B2B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2015</w:t>
        </w:r>
        <w:r w:rsidR="00E86238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 roku</w:t>
        </w:r>
        <w:r w:rsidR="008A769C" w:rsidRPr="00E1161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 xml:space="preserve">” </w:t>
        </w:r>
      </w:hyperlink>
    </w:p>
    <w:p w:rsidR="00E11612" w:rsidRDefault="00E11612" w:rsidP="000157A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527F6">
        <w:rPr>
          <w:rFonts w:ascii="Times New Roman" w:hAnsi="Times New Roman" w:cs="Times New Roman"/>
          <w:sz w:val="24"/>
          <w:szCs w:val="24"/>
        </w:rPr>
        <w:t xml:space="preserve">Zapytanie ofertowe prowadzone jest w uproszczonym postępowaniu w formie rozeznania cenowego dla zamówienia publicznego o wartości szacunkowej poniżej 14 000 euro, zgodnie z art. 4 pkt 8 ustawy z dnia 29 stycznia 2004 roku Prawo zamówień publicznych (Dz. U. </w:t>
      </w:r>
      <w:r w:rsidR="00A84963">
        <w:rPr>
          <w:rFonts w:ascii="Times New Roman" w:hAnsi="Times New Roman" w:cs="Times New Roman"/>
          <w:sz w:val="24"/>
          <w:szCs w:val="24"/>
        </w:rPr>
        <w:br/>
      </w:r>
      <w:r w:rsidR="005C3272">
        <w:rPr>
          <w:rFonts w:ascii="Times New Roman" w:hAnsi="Times New Roman" w:cs="Times New Roman"/>
          <w:sz w:val="24"/>
          <w:szCs w:val="24"/>
        </w:rPr>
        <w:t>z 201</w:t>
      </w:r>
      <w:r w:rsidR="00984936">
        <w:rPr>
          <w:rFonts w:ascii="Times New Roman" w:hAnsi="Times New Roman" w:cs="Times New Roman"/>
          <w:sz w:val="24"/>
          <w:szCs w:val="24"/>
        </w:rPr>
        <w:t>3</w:t>
      </w:r>
      <w:r w:rsidR="005C3272">
        <w:rPr>
          <w:rFonts w:ascii="Times New Roman" w:hAnsi="Times New Roman" w:cs="Times New Roman"/>
          <w:sz w:val="24"/>
          <w:szCs w:val="24"/>
        </w:rPr>
        <w:t xml:space="preserve"> r.,</w:t>
      </w:r>
      <w:r w:rsidR="00984936">
        <w:rPr>
          <w:rFonts w:ascii="Times New Roman" w:hAnsi="Times New Roman" w:cs="Times New Roman"/>
          <w:sz w:val="24"/>
          <w:szCs w:val="24"/>
        </w:rPr>
        <w:t xml:space="preserve"> poz. </w:t>
      </w:r>
      <w:r w:rsidRPr="00B527F6">
        <w:rPr>
          <w:rFonts w:ascii="Times New Roman" w:hAnsi="Times New Roman" w:cs="Times New Roman"/>
          <w:sz w:val="24"/>
          <w:szCs w:val="24"/>
        </w:rPr>
        <w:t>9</w:t>
      </w:r>
      <w:r w:rsidR="00984936">
        <w:rPr>
          <w:rFonts w:ascii="Times New Roman" w:hAnsi="Times New Roman" w:cs="Times New Roman"/>
          <w:sz w:val="24"/>
          <w:szCs w:val="24"/>
        </w:rPr>
        <w:t>07</w:t>
      </w:r>
      <w:r w:rsidRPr="00B527F6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160C7A" w:rsidRPr="00160C7A" w:rsidRDefault="00160C7A" w:rsidP="005C3272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E11612" w:rsidRPr="00842EED" w:rsidRDefault="00E11612" w:rsidP="00842E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ED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42EED" w:rsidRPr="00842EED" w:rsidRDefault="00842EED" w:rsidP="00842EED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84609B" w:rsidRDefault="00E11612" w:rsidP="000157A1">
      <w:pPr>
        <w:spacing w:after="0" w:line="240" w:lineRule="auto"/>
        <w:jc w:val="both"/>
        <w:outlineLvl w:val="1"/>
      </w:pPr>
      <w:r w:rsidRPr="00ED0189">
        <w:rPr>
          <w:rStyle w:val="Teksttreci8Bezpogrubienia"/>
          <w:sz w:val="24"/>
          <w:szCs w:val="24"/>
        </w:rPr>
        <w:t>Starostwo Powiatowe w Wysokiem Mazowieckiem zaprasza do złożenia ofert na</w:t>
      </w:r>
      <w:r w:rsidRPr="00ED0189">
        <w:rPr>
          <w:sz w:val="24"/>
          <w:szCs w:val="24"/>
        </w:rPr>
        <w:t xml:space="preserve"> </w:t>
      </w:r>
      <w:r w:rsidR="00A84963">
        <w:rPr>
          <w:sz w:val="24"/>
          <w:szCs w:val="24"/>
        </w:rPr>
        <w:br/>
      </w:r>
      <w:r w:rsidR="00DE480F" w:rsidRPr="00AA4462">
        <w:rPr>
          <w:rFonts w:ascii="Times New Roman" w:hAnsi="Times New Roman" w:cs="Times New Roman"/>
          <w:b/>
          <w:sz w:val="24"/>
          <w:szCs w:val="24"/>
        </w:rPr>
        <w:t>w</w:t>
      </w:r>
      <w:hyperlink r:id="rId7" w:history="1">
        <w:r w:rsidR="00ED0189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ynajem sceny, nagłośnienia, oświetlenia, wraz z obsł</w:t>
        </w:r>
        <w:r w:rsidR="00A84963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ugą podczas imprezy plenerowej </w:t>
        </w:r>
        <w:r w:rsidR="00DE480F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br/>
          <w:t xml:space="preserve">„ </w:t>
        </w:r>
        <w:r w:rsidR="00ED0189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Dzi</w:t>
        </w:r>
        <w:r w:rsidR="005C3272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eń z Powiatem W</w:t>
        </w:r>
        <w:r w:rsidR="00A84963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ysokomazowieckim</w:t>
        </w:r>
        <w:r w:rsidR="00DE480F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”</w:t>
        </w:r>
        <w:r w:rsidR="005C3272" w:rsidRPr="00DE480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,</w:t>
        </w:r>
        <w:r w:rsidR="005C32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która odbędzie się </w:t>
        </w:r>
        <w:r w:rsidR="00B00B2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28 czerwca 2015</w:t>
        </w:r>
        <w:r w:rsidR="005C32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roku </w:t>
        </w:r>
        <w:r w:rsidR="00674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br/>
        </w:r>
        <w:r w:rsidR="005C32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 Wysokiem Mazowieckiem.</w:t>
        </w:r>
      </w:hyperlink>
    </w:p>
    <w:p w:rsidR="0084609B" w:rsidRPr="00842EED" w:rsidRDefault="0084609B" w:rsidP="000157A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1612" w:rsidRPr="00842EED" w:rsidRDefault="00E11612" w:rsidP="00B23231">
      <w:pPr>
        <w:pStyle w:val="Akapitzlist"/>
        <w:numPr>
          <w:ilvl w:val="0"/>
          <w:numId w:val="6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EED">
        <w:rPr>
          <w:rFonts w:ascii="Times New Roman" w:hAnsi="Times New Roman" w:cs="Times New Roman"/>
          <w:sz w:val="24"/>
          <w:szCs w:val="24"/>
        </w:rPr>
        <w:t>Do niniejszego postępowania mają zastosowanie zapisy art. 4 pkt 8 ustawy z dnia 29 stycznia 2004 r. Prawo zamówień</w:t>
      </w:r>
      <w:r w:rsidR="005C3272" w:rsidRPr="00842EED">
        <w:rPr>
          <w:rFonts w:ascii="Times New Roman" w:hAnsi="Times New Roman" w:cs="Times New Roman"/>
          <w:sz w:val="24"/>
          <w:szCs w:val="24"/>
        </w:rPr>
        <w:t xml:space="preserve"> publicznych (Dz. U. z 201</w:t>
      </w:r>
      <w:r w:rsidR="00984936" w:rsidRPr="00842EED">
        <w:rPr>
          <w:rFonts w:ascii="Times New Roman" w:hAnsi="Times New Roman" w:cs="Times New Roman"/>
          <w:sz w:val="24"/>
          <w:szCs w:val="24"/>
        </w:rPr>
        <w:t>3</w:t>
      </w:r>
      <w:r w:rsidR="005C3272" w:rsidRPr="00842EED">
        <w:rPr>
          <w:rFonts w:ascii="Times New Roman" w:hAnsi="Times New Roman" w:cs="Times New Roman"/>
          <w:sz w:val="24"/>
          <w:szCs w:val="24"/>
        </w:rPr>
        <w:t xml:space="preserve"> r.,</w:t>
      </w:r>
      <w:r w:rsidR="00984936" w:rsidRPr="00842EED">
        <w:rPr>
          <w:rFonts w:ascii="Times New Roman" w:hAnsi="Times New Roman" w:cs="Times New Roman"/>
          <w:sz w:val="24"/>
          <w:szCs w:val="24"/>
        </w:rPr>
        <w:t xml:space="preserve"> poz. </w:t>
      </w:r>
      <w:r w:rsidRPr="00842EED">
        <w:rPr>
          <w:rFonts w:ascii="Times New Roman" w:hAnsi="Times New Roman" w:cs="Times New Roman"/>
          <w:sz w:val="24"/>
          <w:szCs w:val="24"/>
        </w:rPr>
        <w:t>9</w:t>
      </w:r>
      <w:r w:rsidR="00984936" w:rsidRPr="00842EED">
        <w:rPr>
          <w:rFonts w:ascii="Times New Roman" w:hAnsi="Times New Roman" w:cs="Times New Roman"/>
          <w:sz w:val="24"/>
          <w:szCs w:val="24"/>
        </w:rPr>
        <w:t>07</w:t>
      </w:r>
      <w:r w:rsidRPr="00842EED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E11612" w:rsidRPr="00842EED" w:rsidRDefault="00E11612" w:rsidP="00B23231">
      <w:pPr>
        <w:pStyle w:val="Akapitzlist"/>
        <w:numPr>
          <w:ilvl w:val="0"/>
          <w:numId w:val="6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EED">
        <w:rPr>
          <w:rFonts w:ascii="Times New Roman" w:hAnsi="Times New Roman" w:cs="Times New Roman"/>
          <w:sz w:val="24"/>
          <w:szCs w:val="24"/>
        </w:rPr>
        <w:t>Do niniejszego postępowania ma zastosowanie Zarządzenie Nr 25/2012 Starosty Wysokomazowieckiego z dnia 31 grudnia 2012 roku w sprawie udzielania zamówień publicznych, których wartość nie przekracza wyrażonej w złotych równowartości kwoty 14 000 euro.</w:t>
      </w:r>
    </w:p>
    <w:p w:rsidR="00E11612" w:rsidRPr="00842EED" w:rsidRDefault="00E11612" w:rsidP="000157A1">
      <w:pPr>
        <w:pStyle w:val="Akapitzlist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EED">
        <w:rPr>
          <w:rFonts w:ascii="Times New Roman" w:hAnsi="Times New Roman" w:cs="Times New Roman"/>
          <w:sz w:val="24"/>
          <w:szCs w:val="24"/>
        </w:rPr>
        <w:t>Postępowanie prowadzone jest w trybie zapytania ofertowego.</w:t>
      </w:r>
    </w:p>
    <w:p w:rsidR="00E11612" w:rsidRPr="00842EED" w:rsidRDefault="00E11612" w:rsidP="000157A1">
      <w:pPr>
        <w:pStyle w:val="Akapitzlist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EED">
        <w:rPr>
          <w:rFonts w:ascii="Times New Roman" w:hAnsi="Times New Roman" w:cs="Times New Roman"/>
          <w:sz w:val="24"/>
          <w:szCs w:val="24"/>
        </w:rPr>
        <w:t xml:space="preserve">Zamawiający nie dopuszcza </w:t>
      </w:r>
      <w:r w:rsidR="00ED0189" w:rsidRPr="00842EED">
        <w:rPr>
          <w:rFonts w:ascii="Times New Roman" w:hAnsi="Times New Roman" w:cs="Times New Roman"/>
          <w:sz w:val="24"/>
          <w:szCs w:val="24"/>
        </w:rPr>
        <w:t>składania</w:t>
      </w:r>
      <w:r w:rsidRPr="00842EED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:rsidR="0084609B" w:rsidRPr="00842EED" w:rsidRDefault="0084609B" w:rsidP="0084609B">
      <w:pPr>
        <w:pStyle w:val="Akapitzlist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EED">
        <w:rPr>
          <w:rStyle w:val="text2"/>
          <w:rFonts w:ascii="Times New Roman" w:hAnsi="Times New Roman" w:cs="Times New Roman"/>
          <w:sz w:val="24"/>
          <w:szCs w:val="24"/>
        </w:rPr>
        <w:t xml:space="preserve">Adres strony internetowej, na której Zamawiający udostępnia </w:t>
      </w:r>
      <w:r w:rsidR="005C3272" w:rsidRPr="00842EED">
        <w:rPr>
          <w:rStyle w:val="text2"/>
          <w:rFonts w:ascii="Times New Roman" w:hAnsi="Times New Roman" w:cs="Times New Roman"/>
          <w:sz w:val="24"/>
          <w:szCs w:val="24"/>
        </w:rPr>
        <w:t>z</w:t>
      </w:r>
      <w:r w:rsidRPr="00842EED">
        <w:rPr>
          <w:rStyle w:val="text2"/>
          <w:rFonts w:ascii="Times New Roman" w:hAnsi="Times New Roman" w:cs="Times New Roman"/>
          <w:sz w:val="24"/>
          <w:szCs w:val="24"/>
        </w:rPr>
        <w:t>apytanie ofertowe</w:t>
      </w:r>
      <w:r w:rsidR="005C3272" w:rsidRPr="00842EED">
        <w:rPr>
          <w:rStyle w:val="text2"/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966E76">
          <w:rPr>
            <w:rStyle w:val="Hipercze"/>
            <w:rFonts w:ascii="Times New Roman" w:hAnsi="Times New Roman" w:cs="Times New Roman"/>
            <w:b/>
            <w:sz w:val="24"/>
            <w:szCs w:val="24"/>
          </w:rPr>
          <w:t>bip.st.wysmaz.wrotapodlasia.pl</w:t>
        </w:r>
      </w:hyperlink>
    </w:p>
    <w:p w:rsidR="00E11612" w:rsidRDefault="00E11612" w:rsidP="00ED0189">
      <w:pPr>
        <w:pStyle w:val="Teksttreci91"/>
        <w:tabs>
          <w:tab w:val="left" w:pos="605"/>
        </w:tabs>
        <w:spacing w:before="0" w:line="240" w:lineRule="auto"/>
        <w:ind w:left="363" w:firstLine="0"/>
        <w:jc w:val="both"/>
        <w:rPr>
          <w:sz w:val="24"/>
          <w:szCs w:val="24"/>
        </w:rPr>
      </w:pPr>
    </w:p>
    <w:p w:rsidR="00842EED" w:rsidRDefault="00E11612" w:rsidP="00842EED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842EED">
        <w:rPr>
          <w:b/>
          <w:sz w:val="24"/>
          <w:szCs w:val="24"/>
        </w:rPr>
        <w:t>NAZWA ORAZ ADRES ZAMAWIAJĄCEGO</w:t>
      </w:r>
    </w:p>
    <w:p w:rsidR="00842EED" w:rsidRPr="00842EED" w:rsidRDefault="00842EED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842EED" w:rsidRDefault="00842EED" w:rsidP="00842EED">
      <w:pPr>
        <w:pStyle w:val="Teksttreci71"/>
        <w:numPr>
          <w:ilvl w:val="0"/>
          <w:numId w:val="7"/>
        </w:numPr>
        <w:spacing w:after="0" w:line="240" w:lineRule="auto"/>
        <w:ind w:left="743"/>
        <w:jc w:val="both"/>
        <w:rPr>
          <w:b w:val="0"/>
          <w:sz w:val="24"/>
          <w:szCs w:val="24"/>
        </w:rPr>
      </w:pPr>
      <w:r w:rsidRPr="000157A1">
        <w:rPr>
          <w:b w:val="0"/>
          <w:sz w:val="24"/>
          <w:szCs w:val="24"/>
        </w:rPr>
        <w:t>Starostwo Pow</w:t>
      </w:r>
      <w:r>
        <w:rPr>
          <w:b w:val="0"/>
          <w:sz w:val="24"/>
          <w:szCs w:val="24"/>
        </w:rPr>
        <w:t>iatowe w Wysokiem Mazowieckiem</w:t>
      </w:r>
    </w:p>
    <w:p w:rsidR="00842EED" w:rsidRPr="00655B3E" w:rsidRDefault="00655B3E" w:rsidP="00842EED">
      <w:pPr>
        <w:pStyle w:val="Teksttreci71"/>
        <w:spacing w:after="0" w:line="240" w:lineRule="auto"/>
        <w:ind w:left="743" w:firstLine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ul. Ludowa 15A, 18-200 Wysokie </w:t>
      </w:r>
      <w:r w:rsidR="00842EED">
        <w:rPr>
          <w:b w:val="0"/>
          <w:sz w:val="24"/>
          <w:szCs w:val="24"/>
        </w:rPr>
        <w:t>Mazowieckie</w:t>
      </w:r>
    </w:p>
    <w:p w:rsidR="00842EED" w:rsidRPr="00655B3E" w:rsidRDefault="00842EED" w:rsidP="00842EED">
      <w:pPr>
        <w:pStyle w:val="Teksttreci71"/>
        <w:spacing w:after="0" w:line="240" w:lineRule="auto"/>
        <w:ind w:left="743" w:firstLine="0"/>
        <w:jc w:val="both"/>
        <w:rPr>
          <w:b w:val="0"/>
          <w:sz w:val="24"/>
          <w:szCs w:val="24"/>
          <w:lang w:val="en-US"/>
        </w:rPr>
      </w:pPr>
      <w:r w:rsidRPr="00655B3E">
        <w:rPr>
          <w:b w:val="0"/>
          <w:sz w:val="24"/>
          <w:szCs w:val="24"/>
          <w:lang w:val="en-US"/>
        </w:rPr>
        <w:t>NIP: 722 13 35 300</w:t>
      </w:r>
    </w:p>
    <w:p w:rsidR="00842EED" w:rsidRPr="00A84963" w:rsidRDefault="00842EED" w:rsidP="00842EED">
      <w:pPr>
        <w:pStyle w:val="Teksttreci71"/>
        <w:spacing w:after="0" w:line="240" w:lineRule="auto"/>
        <w:ind w:left="743" w:firstLine="0"/>
        <w:jc w:val="both"/>
        <w:rPr>
          <w:b w:val="0"/>
          <w:sz w:val="24"/>
          <w:szCs w:val="24"/>
          <w:lang w:val="en-US"/>
        </w:rPr>
      </w:pPr>
      <w:r w:rsidRPr="00655B3E">
        <w:rPr>
          <w:b w:val="0"/>
          <w:sz w:val="24"/>
          <w:szCs w:val="24"/>
          <w:lang w:val="en-US"/>
        </w:rPr>
        <w:t xml:space="preserve"> </w:t>
      </w:r>
      <w:r w:rsidRPr="00A84963">
        <w:rPr>
          <w:b w:val="0"/>
          <w:sz w:val="24"/>
          <w:szCs w:val="24"/>
          <w:lang w:val="en-US"/>
        </w:rPr>
        <w:t>tel. 86 275 24 17</w:t>
      </w:r>
      <w:r w:rsidRPr="00A84963">
        <w:rPr>
          <w:sz w:val="24"/>
          <w:szCs w:val="24"/>
          <w:lang w:val="en-US"/>
        </w:rPr>
        <w:t xml:space="preserve"> </w:t>
      </w:r>
    </w:p>
    <w:p w:rsidR="00842EED" w:rsidRPr="005C3272" w:rsidRDefault="00842EED" w:rsidP="00842EED">
      <w:pPr>
        <w:pStyle w:val="Teksttreci71"/>
        <w:spacing w:after="0" w:line="240" w:lineRule="auto"/>
        <w:ind w:left="743" w:firstLine="0"/>
        <w:jc w:val="both"/>
        <w:rPr>
          <w:b w:val="0"/>
          <w:lang w:val="en-US"/>
        </w:rPr>
      </w:pPr>
      <w:r w:rsidRPr="005C3272">
        <w:rPr>
          <w:b w:val="0"/>
          <w:sz w:val="24"/>
          <w:szCs w:val="24"/>
          <w:lang w:val="en-US"/>
        </w:rPr>
        <w:t xml:space="preserve">e-mail: </w:t>
      </w:r>
      <w:hyperlink r:id="rId9" w:history="1">
        <w:r w:rsidRPr="005C3272">
          <w:rPr>
            <w:rStyle w:val="Hipercze"/>
            <w:b w:val="0"/>
            <w:sz w:val="24"/>
            <w:szCs w:val="24"/>
            <w:shd w:val="clear" w:color="auto" w:fill="FFFFFF"/>
            <w:lang w:val="en-US"/>
          </w:rPr>
          <w:t>powiat@wysokomazowiecki.pl</w:t>
        </w:r>
      </w:hyperlink>
    </w:p>
    <w:p w:rsidR="00842EED" w:rsidRPr="00A84963" w:rsidRDefault="00842EED" w:rsidP="00842EED">
      <w:pPr>
        <w:pStyle w:val="Teksttreci71"/>
        <w:spacing w:after="0" w:line="240" w:lineRule="auto"/>
        <w:ind w:left="743" w:firstLine="0"/>
        <w:jc w:val="both"/>
        <w:rPr>
          <w:lang w:val="en-US"/>
        </w:rPr>
      </w:pPr>
    </w:p>
    <w:p w:rsidR="00842EED" w:rsidRDefault="00842EED" w:rsidP="00842EED">
      <w:pPr>
        <w:pStyle w:val="Teksttreci71"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</w:rPr>
      </w:pPr>
      <w:r w:rsidRPr="00160C7A">
        <w:rPr>
          <w:b w:val="0"/>
          <w:sz w:val="24"/>
          <w:szCs w:val="24"/>
        </w:rPr>
        <w:t>Wszelkich informacji dotyczących przedmiotu zamówienia udziela:</w:t>
      </w:r>
    </w:p>
    <w:p w:rsidR="00655B3E" w:rsidRDefault="001B2944" w:rsidP="00655B3E">
      <w:pPr>
        <w:pStyle w:val="Teksttreci71"/>
        <w:spacing w:after="0" w:line="240" w:lineRule="auto"/>
        <w:ind w:left="7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Sylwia Gołaszewska </w:t>
      </w:r>
      <w:r w:rsidR="00873798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(86) 275 24 17 w. 31</w:t>
      </w:r>
    </w:p>
    <w:p w:rsidR="004C3AF5" w:rsidRDefault="004C3AF5" w:rsidP="00655B3E">
      <w:pPr>
        <w:pStyle w:val="Teksttreci71"/>
        <w:spacing w:after="0" w:line="240" w:lineRule="auto"/>
        <w:ind w:left="7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Czesław Buczyński </w:t>
      </w:r>
      <w:r w:rsidR="00873798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(86) 275 24 17 w.</w:t>
      </w:r>
      <w:r w:rsidR="00026C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66</w:t>
      </w:r>
    </w:p>
    <w:p w:rsidR="00655B3E" w:rsidRDefault="00655B3E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655B3E" w:rsidRDefault="00655B3E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160C7A" w:rsidRDefault="000157A1" w:rsidP="00842EED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842EED">
        <w:rPr>
          <w:b/>
          <w:sz w:val="24"/>
          <w:szCs w:val="24"/>
        </w:rPr>
        <w:lastRenderedPageBreak/>
        <w:t>OPIS PRZ</w:t>
      </w:r>
      <w:r w:rsidR="00E11612" w:rsidRPr="00842EED">
        <w:rPr>
          <w:b/>
          <w:sz w:val="24"/>
          <w:szCs w:val="24"/>
        </w:rPr>
        <w:t>EDMIOTU ZAMÓWIENIA</w:t>
      </w:r>
    </w:p>
    <w:p w:rsidR="00842EED" w:rsidRDefault="00842EED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842EED" w:rsidRDefault="00842EED" w:rsidP="00842EED">
      <w:pPr>
        <w:pStyle w:val="Akapitzlist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ofertowego jest usługa polegająca na kompleksowym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od strony technicznej tj. montażu, demontażu sceny, nagłośnienia,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oświetlenia </w:t>
      </w:r>
      <w:r w:rsidR="007F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płotków ochronnych 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="007F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transportem i 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ugą podczas imprezy plenerowej </w:t>
      </w:r>
      <w:r w:rsidRPr="006749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„Dzień </w:t>
      </w:r>
      <w:r w:rsidR="007F60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6749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Powiatem Wysokomazowieckim”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odbędzie się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B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>8 czerwca 201</w:t>
      </w:r>
      <w:r w:rsidR="00B00B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06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Stadionie Miejskim w Wysokiem Mazowieckiem, ul. 1 Maja 14.</w:t>
      </w:r>
    </w:p>
    <w:p w:rsidR="00842EED" w:rsidRPr="0084609B" w:rsidRDefault="00842EED" w:rsidP="00842EE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EED" w:rsidRPr="00842EED" w:rsidRDefault="00842EED" w:rsidP="00842EED">
      <w:pPr>
        <w:pStyle w:val="Akapitzlist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zamówienia: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scena o wymiarach min.12 m x10 m, okno sceny min. 5,5 m, na tyle podest 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58042E">
        <w:rPr>
          <w:rFonts w:ascii="Times New Roman" w:eastAsia="Times New Roman" w:hAnsi="Times New Roman" w:cs="Times New Roman"/>
          <w:sz w:val="24"/>
          <w:szCs w:val="24"/>
          <w:lang w:eastAsia="pl-PL"/>
        </w:rPr>
        <w:t>d perkusję o wym. min.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x 4m, </w:t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sceny (ziemia → podłoga = 1,5 metra, podłoga → krata dachu = minimum 6 metrów),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boczne </w:t>
      </w:r>
      <w:proofErr w:type="spellStart"/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okotarowanie</w:t>
      </w:r>
      <w:proofErr w:type="spellEnd"/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sceny oraz tylny horyzont muszą być szczelne np.: gęsta siatka lub lekki, gęsty materiał, szczególnie podczas niesprzyjającej i problematycznej pogodzie - woda nie może dostawać się bokami oraz tyłem na scenę,</w:t>
      </w:r>
    </w:p>
    <w:p w:rsidR="00AA4462" w:rsidRDefault="00842EED" w:rsidP="00F720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>scena musi posiadać</w:t>
      </w:r>
      <w:r w:rsid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schody z poręczami z obu stron,</w:t>
      </w:r>
    </w:p>
    <w:p w:rsidR="00842EED" w:rsidRPr="00E6613E" w:rsidRDefault="00842EED" w:rsidP="00E661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 LED (dioda) </w:t>
      </w:r>
      <w:r w:rsid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AA4462" w:rsidRP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sztuki </w:t>
      </w:r>
      <w:r w:rsidR="00E6613E" w:rsidRPr="00E6613E">
        <w:rPr>
          <w:rFonts w:ascii="Times New Roman" w:hAnsi="Times New Roman" w:cs="Times New Roman"/>
          <w:sz w:val="24"/>
          <w:szCs w:val="24"/>
        </w:rPr>
        <w:t>o łącznej powierzchni 24 m</w:t>
      </w:r>
      <w:r w:rsidR="00E6613E" w:rsidRPr="00E661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613E" w:rsidRPr="00E6613E">
        <w:rPr>
          <w:rFonts w:ascii="Times New Roman" w:hAnsi="Times New Roman" w:cs="Times New Roman"/>
          <w:sz w:val="24"/>
          <w:szCs w:val="24"/>
        </w:rPr>
        <w:t xml:space="preserve"> </w:t>
      </w:r>
      <w:r w:rsidR="00AA4462" w:rsidRP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>usytuowane po obu stronach sceny,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płotki ochronne </w:t>
      </w:r>
      <w:r w:rsidR="001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płotki zaporowe </w:t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( w odpowiedniej ilości) do zabezpieczenia terenu wokół sceny,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reżyserki realizacji dźwięku F.O.H i MON o min. wym. 3x3m muszą być profesjonalne, nie dopuszcza się typowych słabych konstrukcyjnie namiotów, które szczególnie podczas niesprzyjającej i problematycznej pogodzie mogą zostać zwiane lub przemakać,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namiot – garderoba o wymiarach min. 6 m x 3 m usytuowany w bez</w:t>
      </w:r>
      <w:r w:rsidR="0058042E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pośrednim sąsiedztwie sceny (2</w:t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namioty),</w:t>
      </w:r>
    </w:p>
    <w:p w:rsidR="00842EED" w:rsidRPr="002A4053" w:rsidRDefault="00842EED" w:rsidP="00842E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jest system nagłośnieni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 i oświetleniowy, wg </w:t>
      </w:r>
      <w:proofErr w:type="spellStart"/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>ridera</w:t>
      </w:r>
      <w:proofErr w:type="spellEnd"/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</w:t>
      </w:r>
      <w:r w:rsidR="005804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Classic </w:t>
      </w:r>
      <w:r w:rsidR="00E661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( z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</w:t>
      </w:r>
      <w:r w:rsidRPr="002A405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42EED" w:rsidRDefault="00842EED" w:rsidP="00842E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EED" w:rsidRDefault="00842EED" w:rsidP="00E6613E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Wykonawca powinien posiadać doświadczenie w obsłudze min. 3 imprez plenerowych (m.in. w zakresie wynajmu i obsługi sceny, oświetlenia, nagłośnienia, zapewnienia  obsługi konferansjerskiej) w ciągu ostatnich 5 lat oraz dysponować osobami posiadającymi umiejętności lub uprawnienia do wykonania usługi.</w:t>
      </w:r>
    </w:p>
    <w:p w:rsidR="00842EED" w:rsidRDefault="00842EED" w:rsidP="00842EED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E6613E">
        <w:t xml:space="preserve">Konstrukcje techniczne opisane powyżej muszą mieć aktualne atesty bezpieczeństwa. </w:t>
      </w:r>
      <w:r w:rsidRPr="00E6613E">
        <w:br/>
        <w:t>Na żądanie Zamawiającego Wykonawca będzie obowiązany okazać atesty w terminie do 4 dni roboczych od dnia wezwania.</w:t>
      </w:r>
    </w:p>
    <w:p w:rsidR="00842EED" w:rsidRDefault="00842EED" w:rsidP="00842EED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E6613E">
        <w:t>Wykonawca ma obowiązek udostępnić Zamawiającemu wszelkie dokumenty niezbędne do pozyskania stosownych zezwoleń na organizację imprezy, które dotyczą przedmiotu niniejszego zamówienia.</w:t>
      </w:r>
    </w:p>
    <w:p w:rsidR="00842EED" w:rsidRPr="00E6613E" w:rsidRDefault="00842EED" w:rsidP="00842EED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E6613E">
        <w:t xml:space="preserve">Wykonawca zobowiązany będzie do wykonywania wszelkich działań związanych </w:t>
      </w:r>
      <w:r w:rsidR="00E6613E">
        <w:br/>
      </w:r>
      <w:r w:rsidRPr="00E6613E">
        <w:t>z realizacją niniejszego zamówienia zgodnie z przepisami BHP.</w:t>
      </w:r>
    </w:p>
    <w:p w:rsidR="0058042E" w:rsidRPr="0010624E" w:rsidRDefault="0058042E" w:rsidP="008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86B" w:rsidRDefault="0067486B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D16262" w:rsidRPr="00D16262" w:rsidRDefault="008A769C" w:rsidP="00D16262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842EED">
        <w:rPr>
          <w:rFonts w:eastAsia="Times New Roman"/>
          <w:b/>
          <w:bCs/>
          <w:sz w:val="24"/>
          <w:szCs w:val="24"/>
          <w:lang w:eastAsia="pl-PL"/>
        </w:rPr>
        <w:t>C</w:t>
      </w:r>
      <w:r w:rsidR="00160C7A" w:rsidRPr="00842EED">
        <w:rPr>
          <w:rFonts w:eastAsia="Times New Roman"/>
          <w:b/>
          <w:bCs/>
          <w:sz w:val="24"/>
          <w:szCs w:val="24"/>
          <w:lang w:eastAsia="pl-PL"/>
        </w:rPr>
        <w:t>ZAS REALIZACJI</w:t>
      </w:r>
    </w:p>
    <w:p w:rsidR="00842EED" w:rsidRPr="00842EED" w:rsidRDefault="00DD2D1E" w:rsidP="00842EED">
      <w:pPr>
        <w:pStyle w:val="Teksttreci91"/>
        <w:tabs>
          <w:tab w:val="left" w:pos="605"/>
        </w:tabs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B00B2B">
        <w:rPr>
          <w:rFonts w:eastAsia="Times New Roman"/>
          <w:sz w:val="24"/>
          <w:szCs w:val="24"/>
          <w:lang w:eastAsia="pl-PL"/>
        </w:rPr>
        <w:t>2</w:t>
      </w:r>
      <w:r w:rsidR="00AA4462">
        <w:rPr>
          <w:rFonts w:eastAsia="Times New Roman"/>
          <w:sz w:val="24"/>
          <w:szCs w:val="24"/>
          <w:lang w:eastAsia="pl-PL"/>
        </w:rPr>
        <w:t>8 czerwca 2015</w:t>
      </w:r>
      <w:r w:rsidR="00842EED" w:rsidRPr="00842EED">
        <w:rPr>
          <w:rFonts w:eastAsia="Times New Roman"/>
          <w:sz w:val="24"/>
          <w:szCs w:val="24"/>
          <w:lang w:eastAsia="pl-PL"/>
        </w:rPr>
        <w:t xml:space="preserve"> rok,</w:t>
      </w:r>
    </w:p>
    <w:p w:rsidR="00842EED" w:rsidRPr="00842EED" w:rsidRDefault="00842EED" w:rsidP="00842EE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Gotowość s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ceny, nagłośnienia, oświetlenia: </w:t>
      </w:r>
      <w:r w:rsidR="00B00B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>8 czerwca 201</w:t>
      </w:r>
      <w:r w:rsid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66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1</w:t>
      </w:r>
      <w:r w:rsidR="00AA44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42EE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2EED" w:rsidRPr="00842EED" w:rsidRDefault="00E6613E" w:rsidP="00842EE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 imprezy: 28 czerwca 2015</w:t>
      </w:r>
      <w:r w:rsidR="00B00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0B2B">
        <w:rPr>
          <w:rFonts w:ascii="Times New Roman" w:eastAsia="Times New Roman" w:hAnsi="Times New Roman" w:cs="Times New Roman"/>
          <w:sz w:val="24"/>
          <w:szCs w:val="24"/>
          <w:lang w:eastAsia="pl-PL"/>
        </w:rPr>
        <w:t>ok. godz. 22</w:t>
      </w:r>
      <w:r w:rsidR="00AA446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</w:t>
      </w:r>
      <w:r w:rsidR="00842EED" w:rsidRPr="00842EE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0</w:t>
      </w:r>
      <w:r w:rsidR="00842EED"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2EED" w:rsidRDefault="00842EED" w:rsidP="00D1626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realizacji: Stadion Miejski w Wysokiem Mazowieckiem, ul 1 Maja 14</w:t>
      </w:r>
    </w:p>
    <w:p w:rsidR="00D16262" w:rsidRDefault="00D16262" w:rsidP="00D1626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DD7" w:rsidRPr="00D16262" w:rsidRDefault="00F81DD7" w:rsidP="00D1626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EED" w:rsidRPr="00842EED" w:rsidRDefault="008A769C" w:rsidP="00842EED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842EED">
        <w:rPr>
          <w:rFonts w:eastAsia="Times New Roman"/>
          <w:b/>
          <w:bCs/>
          <w:sz w:val="24"/>
          <w:szCs w:val="24"/>
          <w:lang w:eastAsia="pl-PL"/>
        </w:rPr>
        <w:lastRenderedPageBreak/>
        <w:t>T</w:t>
      </w:r>
      <w:r w:rsidR="00B23231" w:rsidRPr="00842EED">
        <w:rPr>
          <w:rFonts w:eastAsia="Times New Roman"/>
          <w:b/>
          <w:bCs/>
          <w:sz w:val="24"/>
          <w:szCs w:val="24"/>
          <w:lang w:eastAsia="pl-PL"/>
        </w:rPr>
        <w:t>ERMIN PŁATNOŚCI</w:t>
      </w:r>
    </w:p>
    <w:p w:rsidR="00842EED" w:rsidRDefault="00842EED" w:rsidP="00842EED">
      <w:pPr>
        <w:pStyle w:val="Teksttreci91"/>
        <w:tabs>
          <w:tab w:val="left" w:pos="605"/>
        </w:tabs>
        <w:spacing w:before="0" w:line="240" w:lineRule="auto"/>
        <w:ind w:firstLine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14 d</w:t>
      </w:r>
      <w:r w:rsidRPr="00160C7A">
        <w:rPr>
          <w:rFonts w:eastAsia="Times New Roman"/>
          <w:sz w:val="24"/>
          <w:szCs w:val="24"/>
          <w:lang w:eastAsia="pl-PL"/>
        </w:rPr>
        <w:t xml:space="preserve">ni po dostarczeniu </w:t>
      </w:r>
      <w:r w:rsidR="00E6613E">
        <w:rPr>
          <w:rFonts w:eastAsia="Times New Roman"/>
          <w:sz w:val="24"/>
          <w:szCs w:val="24"/>
          <w:lang w:eastAsia="pl-PL"/>
        </w:rPr>
        <w:t xml:space="preserve">prawidłowo wystawionej </w:t>
      </w:r>
      <w:r w:rsidRPr="00160C7A">
        <w:rPr>
          <w:rFonts w:eastAsia="Times New Roman"/>
          <w:sz w:val="24"/>
          <w:szCs w:val="24"/>
          <w:lang w:eastAsia="pl-PL"/>
        </w:rPr>
        <w:t>faktury VAT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842EED" w:rsidRPr="00842EED" w:rsidRDefault="00842EED" w:rsidP="00842EED">
      <w:pPr>
        <w:pStyle w:val="Teksttreci91"/>
        <w:tabs>
          <w:tab w:val="left" w:pos="605"/>
        </w:tabs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842EED" w:rsidRPr="00D16262" w:rsidRDefault="00CD24B5" w:rsidP="00D16262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842EED">
        <w:rPr>
          <w:rFonts w:eastAsia="Times New Roman"/>
          <w:b/>
          <w:bCs/>
          <w:sz w:val="24"/>
          <w:szCs w:val="24"/>
          <w:lang w:eastAsia="pl-PL"/>
        </w:rPr>
        <w:t xml:space="preserve">PROCEDURA-SPOSÓB SPORZĄDZENIA OFERTY </w:t>
      </w:r>
    </w:p>
    <w:p w:rsidR="00842EED" w:rsidRPr="00706BA5" w:rsidRDefault="00842EED" w:rsidP="00842EED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842EED">
        <w:rPr>
          <w:rFonts w:eastAsia="Times New Roman"/>
          <w:bCs/>
          <w:sz w:val="24"/>
          <w:szCs w:val="24"/>
          <w:lang w:eastAsia="pl-PL"/>
        </w:rPr>
        <w:t>Ofertę w wersji papierowej ( sporz</w:t>
      </w:r>
      <w:r w:rsidR="00670526">
        <w:rPr>
          <w:rFonts w:eastAsia="Times New Roman"/>
          <w:bCs/>
          <w:sz w:val="24"/>
          <w:szCs w:val="24"/>
          <w:lang w:eastAsia="pl-PL"/>
        </w:rPr>
        <w:t>ądzonej wg wzoru załącznika nr 1</w:t>
      </w:r>
      <w:r w:rsidRPr="00842EED">
        <w:rPr>
          <w:rFonts w:eastAsia="Times New Roman"/>
          <w:bCs/>
          <w:sz w:val="24"/>
          <w:szCs w:val="24"/>
          <w:lang w:eastAsia="pl-PL"/>
        </w:rPr>
        <w:t xml:space="preserve"> oraz dodatkowo oświadczenie oferenta ) należy składać w </w:t>
      </w:r>
      <w:r w:rsidR="00706BA5">
        <w:rPr>
          <w:rFonts w:eastAsia="Times New Roman"/>
          <w:bCs/>
          <w:sz w:val="24"/>
          <w:szCs w:val="24"/>
          <w:lang w:eastAsia="pl-PL"/>
        </w:rPr>
        <w:t xml:space="preserve">osobiście w </w:t>
      </w:r>
      <w:r w:rsidRPr="00842EED">
        <w:rPr>
          <w:rFonts w:eastAsia="Times New Roman"/>
          <w:bCs/>
          <w:sz w:val="24"/>
          <w:szCs w:val="24"/>
          <w:lang w:eastAsia="pl-PL"/>
        </w:rPr>
        <w:t>siedzibie</w:t>
      </w:r>
      <w:r w:rsidR="00DD2D1E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706BA5">
        <w:rPr>
          <w:rFonts w:eastAsia="Times New Roman"/>
          <w:bCs/>
          <w:sz w:val="24"/>
          <w:szCs w:val="24"/>
          <w:lang w:eastAsia="pl-PL"/>
        </w:rPr>
        <w:t xml:space="preserve">urzędu </w:t>
      </w:r>
      <w:r w:rsidR="00DD2D1E">
        <w:rPr>
          <w:rFonts w:eastAsia="Times New Roman"/>
          <w:bCs/>
          <w:sz w:val="24"/>
          <w:szCs w:val="24"/>
          <w:lang w:eastAsia="pl-PL"/>
        </w:rPr>
        <w:t>lub prze</w:t>
      </w:r>
      <w:r w:rsidR="001B2944">
        <w:rPr>
          <w:rFonts w:eastAsia="Times New Roman"/>
          <w:bCs/>
          <w:sz w:val="24"/>
          <w:szCs w:val="24"/>
          <w:lang w:eastAsia="pl-PL"/>
        </w:rPr>
        <w:t>słać pocztą tradycyjną na adres</w:t>
      </w:r>
      <w:r w:rsidRPr="00842EE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1B2944">
        <w:rPr>
          <w:rFonts w:eastAsia="Times New Roman"/>
          <w:b/>
          <w:bCs/>
          <w:sz w:val="24"/>
          <w:szCs w:val="24"/>
          <w:lang w:eastAsia="pl-PL"/>
        </w:rPr>
        <w:t>Starostwo Powiatowe</w:t>
      </w:r>
      <w:r w:rsidRPr="00842EED">
        <w:rPr>
          <w:rFonts w:eastAsia="Times New Roman"/>
          <w:b/>
          <w:bCs/>
          <w:sz w:val="24"/>
          <w:szCs w:val="24"/>
          <w:lang w:eastAsia="pl-PL"/>
        </w:rPr>
        <w:t xml:space="preserve"> w Wysokiem Mazowieckiem, ul. Ludowa 15 A 18-200 Wysokie Mazowieckie</w:t>
      </w:r>
      <w:r w:rsidR="00DD2D1E">
        <w:rPr>
          <w:rFonts w:eastAsia="Times New Roman"/>
          <w:bCs/>
          <w:sz w:val="24"/>
          <w:szCs w:val="24"/>
          <w:lang w:eastAsia="pl-PL"/>
        </w:rPr>
        <w:t xml:space="preserve">, </w:t>
      </w:r>
      <w:r w:rsidR="001B2944">
        <w:rPr>
          <w:rFonts w:eastAsia="Times New Roman"/>
          <w:bCs/>
          <w:sz w:val="24"/>
          <w:szCs w:val="24"/>
          <w:lang w:eastAsia="pl-PL"/>
        </w:rPr>
        <w:t xml:space="preserve">do dnia </w:t>
      </w:r>
      <w:r w:rsidR="00E71C95">
        <w:rPr>
          <w:rFonts w:eastAsia="Times New Roman"/>
          <w:b/>
          <w:bCs/>
          <w:sz w:val="24"/>
          <w:szCs w:val="24"/>
          <w:lang w:eastAsia="pl-PL"/>
        </w:rPr>
        <w:t>27.04.2015</w:t>
      </w:r>
      <w:r w:rsidR="001B2944" w:rsidRPr="001B2944">
        <w:rPr>
          <w:rFonts w:eastAsia="Times New Roman"/>
          <w:b/>
          <w:bCs/>
          <w:sz w:val="24"/>
          <w:szCs w:val="24"/>
          <w:lang w:eastAsia="pl-PL"/>
        </w:rPr>
        <w:t xml:space="preserve"> r. </w:t>
      </w:r>
      <w:r w:rsidRPr="001B2944">
        <w:rPr>
          <w:rFonts w:eastAsia="Times New Roman"/>
          <w:b/>
          <w:bCs/>
          <w:sz w:val="24"/>
          <w:szCs w:val="24"/>
          <w:lang w:eastAsia="pl-PL"/>
        </w:rPr>
        <w:t xml:space="preserve">do </w:t>
      </w:r>
      <w:r w:rsidR="001B2944" w:rsidRPr="001B2944">
        <w:rPr>
          <w:rFonts w:eastAsia="Times New Roman"/>
          <w:b/>
          <w:bCs/>
          <w:sz w:val="24"/>
          <w:szCs w:val="24"/>
          <w:lang w:eastAsia="pl-PL"/>
        </w:rPr>
        <w:t>godz. 1</w:t>
      </w:r>
      <w:r w:rsidR="00E6613E">
        <w:rPr>
          <w:rFonts w:eastAsia="Times New Roman"/>
          <w:b/>
          <w:bCs/>
          <w:sz w:val="24"/>
          <w:szCs w:val="24"/>
          <w:lang w:eastAsia="pl-PL"/>
        </w:rPr>
        <w:t>3</w:t>
      </w:r>
      <w:r w:rsidR="001B2944" w:rsidRPr="00F81DD7">
        <w:rPr>
          <w:rFonts w:eastAsia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="001B2944" w:rsidRPr="001B2944">
        <w:rPr>
          <w:rFonts w:eastAsia="Times New Roman"/>
          <w:b/>
          <w:bCs/>
          <w:sz w:val="24"/>
          <w:szCs w:val="24"/>
          <w:lang w:eastAsia="pl-PL"/>
        </w:rPr>
        <w:t>.</w:t>
      </w:r>
    </w:p>
    <w:p w:rsidR="00842EED" w:rsidRPr="00706BA5" w:rsidRDefault="00706BA5" w:rsidP="00706BA5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706BA5">
        <w:rPr>
          <w:rFonts w:eastAsia="Times New Roman"/>
          <w:bCs/>
          <w:sz w:val="24"/>
          <w:szCs w:val="24"/>
          <w:lang w:eastAsia="pl-PL"/>
        </w:rPr>
        <w:t>N</w:t>
      </w:r>
      <w:r w:rsidR="00842EED" w:rsidRPr="00706BA5">
        <w:rPr>
          <w:rFonts w:eastAsia="Times New Roman"/>
          <w:bCs/>
          <w:sz w:val="24"/>
          <w:szCs w:val="24"/>
          <w:lang w:eastAsia="pl-PL"/>
        </w:rPr>
        <w:t>a zewnętrznej stronie opakowania (kopercie) należy podać nazwę i dokładny adres oferenta</w:t>
      </w:r>
      <w:r w:rsidRPr="00706BA5">
        <w:rPr>
          <w:rFonts w:eastAsia="Times New Roman"/>
          <w:bCs/>
          <w:sz w:val="24"/>
          <w:szCs w:val="24"/>
          <w:lang w:eastAsia="pl-PL"/>
        </w:rPr>
        <w:t xml:space="preserve"> a także dopisek </w:t>
      </w:r>
      <w:r w:rsidRPr="00706BA5">
        <w:rPr>
          <w:rFonts w:eastAsia="Times New Roman"/>
          <w:b/>
          <w:bCs/>
          <w:sz w:val="24"/>
          <w:szCs w:val="24"/>
          <w:lang w:eastAsia="pl-PL"/>
        </w:rPr>
        <w:t>„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D</w:t>
      </w:r>
      <w:r w:rsidRPr="00706BA5">
        <w:rPr>
          <w:rFonts w:eastAsia="Times New Roman"/>
          <w:b/>
          <w:bCs/>
          <w:sz w:val="24"/>
          <w:szCs w:val="24"/>
          <w:lang w:eastAsia="pl-PL"/>
        </w:rPr>
        <w:t xml:space="preserve">otyczy </w:t>
      </w:r>
      <w:hyperlink r:id="rId10" w:history="1">
        <w:r w:rsidRPr="00706BA5">
          <w:rPr>
            <w:rFonts w:eastAsia="Times New Roman"/>
            <w:b/>
            <w:bCs/>
            <w:sz w:val="24"/>
            <w:szCs w:val="24"/>
            <w:lang w:eastAsia="pl-PL"/>
          </w:rPr>
          <w:t xml:space="preserve">zapytania ofertowego na wynajem sceny, nagłośnienia, oświetlenia, wraz z obsługą podczas imprezy plenerowej </w:t>
        </w:r>
        <w:r w:rsidRPr="00706BA5">
          <w:rPr>
            <w:rFonts w:eastAsia="Times New Roman"/>
            <w:b/>
            <w:bCs/>
            <w:i/>
            <w:sz w:val="24"/>
            <w:szCs w:val="24"/>
            <w:lang w:eastAsia="pl-PL"/>
          </w:rPr>
          <w:t xml:space="preserve">Dzień z Powiatem Wysokomazowieckim </w:t>
        </w:r>
        <w:r w:rsidRPr="00706BA5">
          <w:rPr>
            <w:rFonts w:eastAsia="Times New Roman"/>
            <w:b/>
            <w:bCs/>
            <w:sz w:val="24"/>
            <w:szCs w:val="24"/>
            <w:lang w:eastAsia="pl-PL"/>
          </w:rPr>
          <w:t xml:space="preserve">w Wysokiem Mazowieckiem </w:t>
        </w:r>
        <w:r w:rsidR="00E71C95">
          <w:rPr>
            <w:rFonts w:eastAsia="Times New Roman"/>
            <w:b/>
            <w:bCs/>
            <w:sz w:val="24"/>
            <w:szCs w:val="24"/>
            <w:lang w:eastAsia="pl-PL"/>
          </w:rPr>
          <w:t>28 czerwca 2015</w:t>
        </w:r>
        <w:r w:rsidR="00E86238">
          <w:rPr>
            <w:rFonts w:eastAsia="Times New Roman"/>
            <w:b/>
            <w:bCs/>
            <w:sz w:val="24"/>
            <w:szCs w:val="24"/>
            <w:lang w:eastAsia="pl-PL"/>
          </w:rPr>
          <w:t xml:space="preserve"> roku </w:t>
        </w:r>
        <w:r w:rsidRPr="00706BA5">
          <w:rPr>
            <w:rFonts w:eastAsia="Times New Roman"/>
            <w:b/>
            <w:bCs/>
            <w:sz w:val="24"/>
            <w:szCs w:val="24"/>
            <w:lang w:eastAsia="pl-PL"/>
          </w:rPr>
          <w:t>”</w:t>
        </w:r>
        <w:r w:rsidR="001B2944">
          <w:rPr>
            <w:rFonts w:eastAsia="Times New Roman"/>
            <w:b/>
            <w:bCs/>
            <w:sz w:val="24"/>
            <w:szCs w:val="24"/>
            <w:lang w:eastAsia="pl-PL"/>
          </w:rPr>
          <w:t>.</w:t>
        </w:r>
        <w:r w:rsidRPr="00706BA5">
          <w:rPr>
            <w:rFonts w:eastAsia="Times New Roman"/>
            <w:b/>
            <w:bCs/>
            <w:sz w:val="24"/>
            <w:szCs w:val="24"/>
            <w:lang w:eastAsia="pl-PL"/>
          </w:rPr>
          <w:t xml:space="preserve"> </w:t>
        </w:r>
      </w:hyperlink>
    </w:p>
    <w:p w:rsidR="00842EED" w:rsidRPr="00670526" w:rsidRDefault="00842EED" w:rsidP="00842EED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842EED">
        <w:rPr>
          <w:rFonts w:eastAsia="Times New Roman"/>
          <w:bCs/>
          <w:sz w:val="24"/>
          <w:szCs w:val="24"/>
          <w:lang w:eastAsia="pl-PL"/>
        </w:rPr>
        <w:t>Otwarcie ofert i wybór najkorzyst</w:t>
      </w:r>
      <w:r w:rsidR="001B2944">
        <w:rPr>
          <w:rFonts w:eastAsia="Times New Roman"/>
          <w:bCs/>
          <w:sz w:val="24"/>
          <w:szCs w:val="24"/>
          <w:lang w:eastAsia="pl-PL"/>
        </w:rPr>
        <w:t xml:space="preserve">niejszej oferty nastąpi w dn. </w:t>
      </w:r>
      <w:r w:rsidR="00E6613E">
        <w:rPr>
          <w:rFonts w:eastAsia="Times New Roman"/>
          <w:b/>
          <w:bCs/>
          <w:sz w:val="24"/>
          <w:szCs w:val="24"/>
          <w:lang w:eastAsia="pl-PL"/>
        </w:rPr>
        <w:t>27</w:t>
      </w:r>
      <w:r w:rsidR="00E71C95">
        <w:rPr>
          <w:rFonts w:eastAsia="Times New Roman"/>
          <w:b/>
          <w:bCs/>
          <w:sz w:val="24"/>
          <w:szCs w:val="24"/>
          <w:lang w:eastAsia="pl-PL"/>
        </w:rPr>
        <w:t>.04</w:t>
      </w:r>
      <w:r w:rsidR="001B2944" w:rsidRPr="001B2944">
        <w:rPr>
          <w:rFonts w:eastAsia="Times New Roman"/>
          <w:b/>
          <w:bCs/>
          <w:sz w:val="24"/>
          <w:szCs w:val="24"/>
          <w:lang w:eastAsia="pl-PL"/>
        </w:rPr>
        <w:t>.201</w:t>
      </w:r>
      <w:r w:rsidR="00AA4462">
        <w:rPr>
          <w:rFonts w:eastAsia="Times New Roman"/>
          <w:b/>
          <w:bCs/>
          <w:sz w:val="24"/>
          <w:szCs w:val="24"/>
          <w:lang w:eastAsia="pl-PL"/>
        </w:rPr>
        <w:t>5</w:t>
      </w:r>
      <w:r w:rsidR="001B2944" w:rsidRPr="001B2944">
        <w:rPr>
          <w:rFonts w:eastAsia="Times New Roman"/>
          <w:b/>
          <w:bCs/>
          <w:sz w:val="24"/>
          <w:szCs w:val="24"/>
          <w:lang w:eastAsia="pl-PL"/>
        </w:rPr>
        <w:t xml:space="preserve"> r</w:t>
      </w:r>
      <w:r w:rsidR="001B2944">
        <w:rPr>
          <w:rFonts w:eastAsia="Times New Roman"/>
          <w:bCs/>
          <w:sz w:val="24"/>
          <w:szCs w:val="24"/>
          <w:lang w:eastAsia="pl-PL"/>
        </w:rPr>
        <w:t xml:space="preserve">. </w:t>
      </w:r>
      <w:r w:rsidRPr="00842EED">
        <w:rPr>
          <w:rFonts w:eastAsia="Times New Roman"/>
          <w:bCs/>
          <w:sz w:val="24"/>
          <w:szCs w:val="24"/>
          <w:lang w:eastAsia="pl-PL"/>
        </w:rPr>
        <w:t>w siedzibie Starostwa Powiatowego w Wysokiem Mazowieckiem .</w:t>
      </w:r>
    </w:p>
    <w:p w:rsidR="00842EED" w:rsidRPr="00670526" w:rsidRDefault="00842EED" w:rsidP="00670526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70526">
        <w:rPr>
          <w:rFonts w:eastAsia="Times New Roman"/>
          <w:sz w:val="24"/>
          <w:szCs w:val="24"/>
          <w:lang w:eastAsia="pl-PL"/>
        </w:rPr>
        <w:t xml:space="preserve">O wyborze najkorzystniejszej oferty, zamawiający zawiadomi oferentów za pośrednictwem poczty e-mail oraz na stronie internetowej </w:t>
      </w:r>
      <w:hyperlink r:id="rId11" w:tgtFrame="_blank" w:history="1">
        <w:r w:rsidRPr="00966E76">
          <w:rPr>
            <w:rStyle w:val="Hipercze"/>
            <w:b/>
            <w:sz w:val="24"/>
            <w:szCs w:val="24"/>
          </w:rPr>
          <w:t>bip.st.wysmaz.wrotapodlasia.pl</w:t>
        </w:r>
      </w:hyperlink>
    </w:p>
    <w:p w:rsidR="00842EED" w:rsidRPr="00670526" w:rsidRDefault="00842EED" w:rsidP="00670526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70526">
        <w:rPr>
          <w:rFonts w:eastAsia="Times New Roman"/>
          <w:sz w:val="24"/>
          <w:szCs w:val="24"/>
          <w:lang w:eastAsia="pl-PL"/>
        </w:rPr>
        <w:t>Od decyzji nie przysługuje odwołanie ani zażalenie.</w:t>
      </w:r>
    </w:p>
    <w:p w:rsidR="00670526" w:rsidRPr="00670526" w:rsidRDefault="00842EED" w:rsidP="00670526">
      <w:pPr>
        <w:pStyle w:val="Teksttreci91"/>
        <w:numPr>
          <w:ilvl w:val="0"/>
          <w:numId w:val="15"/>
        </w:numPr>
        <w:tabs>
          <w:tab w:val="left" w:pos="605"/>
        </w:tabs>
        <w:spacing w:before="0" w:line="240" w:lineRule="auto"/>
        <w:ind w:firstLine="28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70526">
        <w:rPr>
          <w:rFonts w:eastAsia="Times New Roman"/>
          <w:sz w:val="24"/>
          <w:szCs w:val="24"/>
          <w:lang w:eastAsia="pl-PL"/>
        </w:rPr>
        <w:t>Oferty złożone po terminie nie będą rozpatrywane.</w:t>
      </w:r>
    </w:p>
    <w:p w:rsidR="00842EED" w:rsidRPr="00842EED" w:rsidRDefault="00842EED" w:rsidP="00842EED">
      <w:pPr>
        <w:pStyle w:val="Teksttreci91"/>
        <w:tabs>
          <w:tab w:val="left" w:pos="605"/>
        </w:tabs>
        <w:spacing w:before="0" w:line="240" w:lineRule="auto"/>
        <w:ind w:left="1077" w:firstLine="0"/>
        <w:jc w:val="both"/>
        <w:rPr>
          <w:b/>
          <w:sz w:val="24"/>
          <w:szCs w:val="24"/>
        </w:rPr>
      </w:pPr>
    </w:p>
    <w:p w:rsidR="00EB507B" w:rsidRPr="00670526" w:rsidRDefault="00B23231" w:rsidP="00670526">
      <w:pPr>
        <w:pStyle w:val="Teksttreci91"/>
        <w:numPr>
          <w:ilvl w:val="0"/>
          <w:numId w:val="20"/>
        </w:numPr>
        <w:tabs>
          <w:tab w:val="left" w:pos="605"/>
        </w:tabs>
        <w:spacing w:before="0" w:line="240" w:lineRule="auto"/>
        <w:jc w:val="both"/>
        <w:rPr>
          <w:b/>
          <w:sz w:val="24"/>
          <w:szCs w:val="24"/>
        </w:rPr>
      </w:pPr>
      <w:r w:rsidRPr="00670526">
        <w:rPr>
          <w:rFonts w:eastAsia="Times New Roman"/>
          <w:b/>
          <w:bCs/>
          <w:sz w:val="24"/>
          <w:szCs w:val="24"/>
          <w:lang w:eastAsia="pl-PL"/>
        </w:rPr>
        <w:t>SPOSÓB OCENY OFERT</w:t>
      </w:r>
    </w:p>
    <w:p w:rsidR="00CD24B5" w:rsidRDefault="008A769C" w:rsidP="00EB5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Najkorzystniejsza ofer</w:t>
      </w:r>
      <w:r w:rsidR="0067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złożona wraz z załącznikami </w:t>
      </w:r>
      <w:r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wyłoniona poprzez porównanie złożonych ofert, kryterium: cena brutto za całość usługi. </w:t>
      </w:r>
    </w:p>
    <w:p w:rsidR="00670526" w:rsidRDefault="00CD24B5" w:rsidP="00670526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526">
        <w:rPr>
          <w:rFonts w:ascii="Times New Roman" w:hAnsi="Times New Roman" w:cs="Times New Roman"/>
          <w:b/>
        </w:rPr>
        <w:t>POSTANOWIENIA KOŃCOWE</w:t>
      </w:r>
    </w:p>
    <w:p w:rsidR="00D16262" w:rsidRPr="00D16262" w:rsidRDefault="00D16262" w:rsidP="00D16262">
      <w:pPr>
        <w:pStyle w:val="Akapitzlist"/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07B" w:rsidRPr="00EB507B" w:rsidRDefault="00CD24B5" w:rsidP="00EB50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wyłonionym oferentem zostanie zawarta umowa w ciągu 14 dni od daty ogło</w:t>
      </w:r>
      <w:r w:rsidR="00670526">
        <w:rPr>
          <w:rFonts w:ascii="Times New Roman" w:eastAsia="Times New Roman" w:hAnsi="Times New Roman" w:cs="Times New Roman"/>
          <w:sz w:val="24"/>
          <w:szCs w:val="24"/>
          <w:lang w:eastAsia="pl-PL"/>
        </w:rPr>
        <w:t>szenia wyników zapytania przez z</w:t>
      </w:r>
      <w:r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  <w:r w:rsidRPr="00EB5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044" w:rsidRPr="00EB507B" w:rsidRDefault="008A769C" w:rsidP="00EB50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podpisania umowy z oferentem, jest akceptacja firmy przez zespół  </w:t>
      </w:r>
      <w:r w:rsidR="00E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Power Play</w:t>
      </w:r>
      <w:r w:rsidR="00E11612"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71C95">
        <w:rPr>
          <w:rFonts w:ascii="Times New Roman" w:eastAsia="Times New Roman" w:hAnsi="Times New Roman" w:cs="Times New Roman"/>
          <w:sz w:val="24"/>
          <w:szCs w:val="24"/>
          <w:lang w:eastAsia="pl-PL"/>
        </w:rPr>
        <w:t>Classic</w:t>
      </w:r>
      <w:r w:rsidR="00C25709"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0C7A" w:rsidRPr="00EB5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50AB" w:rsidRPr="006950AB" w:rsidRDefault="006950AB" w:rsidP="000157A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5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żadna z ofert nie będzie spełniała oczekiwań </w:t>
      </w:r>
      <w:r w:rsidR="00670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695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 zastrzega on sobie prawo :</w:t>
      </w:r>
    </w:p>
    <w:p w:rsidR="006950AB" w:rsidRDefault="006950AB" w:rsidP="00E6613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5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zamknięcia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zapytań</w:t>
      </w:r>
      <w:r w:rsidRPr="006950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ofertowych bez rozstrzygnięcia zapytań ofertowych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950AB" w:rsidRDefault="006950AB" w:rsidP="00E6613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6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70526" w:rsidRPr="00E66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E66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głoszenia nowego zapytania ofertowego,</w:t>
      </w:r>
    </w:p>
    <w:p w:rsidR="00D16262" w:rsidRPr="00E6613E" w:rsidRDefault="006950AB" w:rsidP="00E6613E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6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 umowy z dowolnie wybranym przez siebie oferentem bez podania uzasadnienia</w:t>
      </w:r>
    </w:p>
    <w:p w:rsidR="00AA4462" w:rsidRDefault="00AA4462" w:rsidP="00AA446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4462" w:rsidRDefault="00AA4462" w:rsidP="00AA446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6BE6" w:rsidRDefault="00197922" w:rsidP="00197922">
      <w:pPr>
        <w:pStyle w:val="Akapitzlist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Zieliński</w:t>
      </w:r>
    </w:p>
    <w:p w:rsidR="00DF6BE6" w:rsidRDefault="00197922" w:rsidP="00AA446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Starosta Wysokomazowiecki</w:t>
      </w:r>
    </w:p>
    <w:p w:rsidR="00DF6BE6" w:rsidRPr="00D16262" w:rsidRDefault="00DF6BE6" w:rsidP="00AA446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5665" w:rsidRPr="00ED0189" w:rsidRDefault="00975665" w:rsidP="00160C7A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ED0189">
        <w:rPr>
          <w:b/>
        </w:rPr>
        <w:t>Załączniki</w:t>
      </w:r>
      <w:r w:rsidR="00160C7A">
        <w:rPr>
          <w:b/>
        </w:rPr>
        <w:t>:</w:t>
      </w:r>
      <w:bookmarkStart w:id="0" w:name="_GoBack"/>
      <w:bookmarkEnd w:id="0"/>
    </w:p>
    <w:p w:rsidR="00670526" w:rsidRDefault="00AA4462" w:rsidP="00670526">
      <w:pPr>
        <w:pStyle w:val="NormalnyWeb"/>
        <w:numPr>
          <w:ilvl w:val="0"/>
          <w:numId w:val="2"/>
        </w:numPr>
        <w:spacing w:before="0" w:beforeAutospacing="0" w:after="0" w:afterAutospacing="0"/>
        <w:ind w:hanging="295"/>
        <w:jc w:val="both"/>
      </w:pPr>
      <w:r>
        <w:t>Formularz ofertowy ( Z</w:t>
      </w:r>
      <w:r w:rsidR="00670526">
        <w:t xml:space="preserve">ałącznik </w:t>
      </w:r>
      <w:r>
        <w:t>N</w:t>
      </w:r>
      <w:r w:rsidR="00670526">
        <w:t>r 1)</w:t>
      </w:r>
    </w:p>
    <w:p w:rsidR="00975665" w:rsidRDefault="00975665" w:rsidP="005C3272">
      <w:pPr>
        <w:pStyle w:val="NormalnyWeb"/>
        <w:numPr>
          <w:ilvl w:val="0"/>
          <w:numId w:val="2"/>
        </w:numPr>
        <w:spacing w:before="0" w:beforeAutospacing="0" w:after="0" w:afterAutospacing="0"/>
        <w:ind w:hanging="295"/>
        <w:jc w:val="both"/>
      </w:pPr>
      <w:r>
        <w:t xml:space="preserve">Rider techniczny </w:t>
      </w:r>
      <w:r w:rsidR="00DF6BE6">
        <w:t xml:space="preserve">Classic </w:t>
      </w:r>
      <w:r w:rsidR="005C3272">
        <w:t xml:space="preserve">( </w:t>
      </w:r>
      <w:r w:rsidR="00AA4462">
        <w:t>Z</w:t>
      </w:r>
      <w:r w:rsidR="005C3272">
        <w:t xml:space="preserve">ałącznik </w:t>
      </w:r>
      <w:r w:rsidR="00AA4462">
        <w:t>N</w:t>
      </w:r>
      <w:r w:rsidR="00670526">
        <w:t>r 2</w:t>
      </w:r>
      <w:r w:rsidR="00E97F66">
        <w:t>)</w:t>
      </w:r>
    </w:p>
    <w:p w:rsidR="00655B3E" w:rsidRDefault="00655B3E" w:rsidP="00DF6BE6">
      <w:pPr>
        <w:pStyle w:val="NormalnyWeb"/>
        <w:spacing w:before="0" w:beforeAutospacing="0" w:after="0" w:afterAutospacing="0"/>
        <w:ind w:left="720"/>
        <w:jc w:val="both"/>
      </w:pPr>
    </w:p>
    <w:sectPr w:rsidR="00655B3E" w:rsidSect="00E9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1FE3BF8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sz w:val="26"/>
        <w:szCs w:val="26"/>
      </w:rPr>
    </w:lvl>
    <w:lvl w:ilvl="2">
      <w:start w:val="3"/>
      <w:numFmt w:val="upperRoman"/>
      <w:lvlText w:val="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Theme="minorHAnsi" w:hAnsi="Times New Roman" w:cs="Times New Roman"/>
        <w:sz w:val="26"/>
        <w:szCs w:val="26"/>
      </w:rPr>
    </w:lvl>
    <w:lvl w:ilvl="5">
      <w:start w:val="1"/>
      <w:numFmt w:val="decimal"/>
      <w:lvlText w:val="%4."/>
      <w:lvlJc w:val="left"/>
      <w:pPr>
        <w:ind w:left="0" w:firstLine="0"/>
      </w:pPr>
      <w:rPr>
        <w:sz w:val="26"/>
        <w:szCs w:val="26"/>
      </w:rPr>
    </w:lvl>
    <w:lvl w:ilvl="6">
      <w:start w:val="1"/>
      <w:numFmt w:val="decimal"/>
      <w:lvlText w:val="%4."/>
      <w:lvlJc w:val="left"/>
      <w:pPr>
        <w:ind w:left="0" w:firstLine="0"/>
      </w:pPr>
      <w:rPr>
        <w:sz w:val="26"/>
        <w:szCs w:val="26"/>
      </w:rPr>
    </w:lvl>
    <w:lvl w:ilvl="7">
      <w:start w:val="1"/>
      <w:numFmt w:val="decimal"/>
      <w:lvlText w:val="%4."/>
      <w:lvlJc w:val="left"/>
      <w:pPr>
        <w:ind w:left="0" w:firstLine="0"/>
      </w:pPr>
      <w:rPr>
        <w:sz w:val="26"/>
        <w:szCs w:val="26"/>
      </w:rPr>
    </w:lvl>
    <w:lvl w:ilvl="8">
      <w:start w:val="1"/>
      <w:numFmt w:val="decimal"/>
      <w:lvlText w:val="%4."/>
      <w:lvlJc w:val="left"/>
      <w:pPr>
        <w:ind w:left="0" w:firstLine="0"/>
      </w:pPr>
      <w:rPr>
        <w:sz w:val="26"/>
        <w:szCs w:val="26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18"/>
        <w:szCs w:val="18"/>
      </w:rPr>
    </w:lvl>
  </w:abstractNum>
  <w:abstractNum w:abstractNumId="2">
    <w:nsid w:val="00351839"/>
    <w:multiLevelType w:val="hybridMultilevel"/>
    <w:tmpl w:val="0F58FCC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065434E"/>
    <w:multiLevelType w:val="hybridMultilevel"/>
    <w:tmpl w:val="1DB62B60"/>
    <w:lvl w:ilvl="0" w:tplc="A97448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EA0"/>
    <w:multiLevelType w:val="hybridMultilevel"/>
    <w:tmpl w:val="BED0D67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22D8D"/>
    <w:multiLevelType w:val="hybridMultilevel"/>
    <w:tmpl w:val="781E896A"/>
    <w:lvl w:ilvl="0" w:tplc="08806D3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78D6"/>
    <w:multiLevelType w:val="hybridMultilevel"/>
    <w:tmpl w:val="DA8CD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71D4"/>
    <w:multiLevelType w:val="hybridMultilevel"/>
    <w:tmpl w:val="89702636"/>
    <w:lvl w:ilvl="0" w:tplc="B4D626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05F4B"/>
    <w:multiLevelType w:val="hybridMultilevel"/>
    <w:tmpl w:val="3C92F9FA"/>
    <w:lvl w:ilvl="0" w:tplc="54ACAF3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F621CDB"/>
    <w:multiLevelType w:val="hybridMultilevel"/>
    <w:tmpl w:val="87FC6B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EC6"/>
    <w:multiLevelType w:val="hybridMultilevel"/>
    <w:tmpl w:val="E6EC8670"/>
    <w:lvl w:ilvl="0" w:tplc="581695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92A21"/>
    <w:multiLevelType w:val="hybridMultilevel"/>
    <w:tmpl w:val="F69C6E9E"/>
    <w:lvl w:ilvl="0" w:tplc="32CC3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7451A"/>
    <w:multiLevelType w:val="hybridMultilevel"/>
    <w:tmpl w:val="D70EF59E"/>
    <w:lvl w:ilvl="0" w:tplc="79D4490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C7CA7"/>
    <w:multiLevelType w:val="hybridMultilevel"/>
    <w:tmpl w:val="AF32BA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3E3BB7"/>
    <w:multiLevelType w:val="hybridMultilevel"/>
    <w:tmpl w:val="25E8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3A1"/>
    <w:multiLevelType w:val="hybridMultilevel"/>
    <w:tmpl w:val="553EABC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>
    <w:nsid w:val="3BDD411B"/>
    <w:multiLevelType w:val="hybridMultilevel"/>
    <w:tmpl w:val="3EB4FF54"/>
    <w:lvl w:ilvl="0" w:tplc="F9F24C12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DF11645"/>
    <w:multiLevelType w:val="hybridMultilevel"/>
    <w:tmpl w:val="0DA4BB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B336E"/>
    <w:multiLevelType w:val="hybridMultilevel"/>
    <w:tmpl w:val="E732E4E2"/>
    <w:lvl w:ilvl="0" w:tplc="30102136">
      <w:start w:val="1"/>
      <w:numFmt w:val="decimal"/>
      <w:lvlText w:val="%1."/>
      <w:lvlJc w:val="left"/>
      <w:pPr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4FFD53A0"/>
    <w:multiLevelType w:val="hybridMultilevel"/>
    <w:tmpl w:val="0DB68430"/>
    <w:lvl w:ilvl="0" w:tplc="0BD2CFD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C3762"/>
    <w:multiLevelType w:val="hybridMultilevel"/>
    <w:tmpl w:val="B114F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71BA"/>
    <w:multiLevelType w:val="hybridMultilevel"/>
    <w:tmpl w:val="99969A8E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659002DC"/>
    <w:multiLevelType w:val="hybridMultilevel"/>
    <w:tmpl w:val="4692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C1E84"/>
    <w:multiLevelType w:val="hybridMultilevel"/>
    <w:tmpl w:val="BAA28F5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6775D7"/>
    <w:multiLevelType w:val="hybridMultilevel"/>
    <w:tmpl w:val="B9BE2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16319"/>
    <w:multiLevelType w:val="hybridMultilevel"/>
    <w:tmpl w:val="3782F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57B68"/>
    <w:multiLevelType w:val="hybridMultilevel"/>
    <w:tmpl w:val="18E8C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26"/>
  </w:num>
  <w:num w:numId="7">
    <w:abstractNumId w:val="2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25"/>
  </w:num>
  <w:num w:numId="13">
    <w:abstractNumId w:val="1"/>
  </w:num>
  <w:num w:numId="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0"/>
  </w:num>
  <w:num w:numId="19">
    <w:abstractNumId w:val="4"/>
  </w:num>
  <w:num w:numId="20">
    <w:abstractNumId w:val="16"/>
  </w:num>
  <w:num w:numId="21">
    <w:abstractNumId w:val="9"/>
  </w:num>
  <w:num w:numId="22">
    <w:abstractNumId w:val="20"/>
  </w:num>
  <w:num w:numId="23">
    <w:abstractNumId w:val="17"/>
  </w:num>
  <w:num w:numId="24">
    <w:abstractNumId w:val="6"/>
  </w:num>
  <w:num w:numId="25">
    <w:abstractNumId w:val="12"/>
  </w:num>
  <w:num w:numId="26">
    <w:abstractNumId w:val="23"/>
  </w:num>
  <w:num w:numId="27">
    <w:abstractNumId w:val="15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69C"/>
    <w:rsid w:val="000157A1"/>
    <w:rsid w:val="00020458"/>
    <w:rsid w:val="000228E7"/>
    <w:rsid w:val="00026CC2"/>
    <w:rsid w:val="00030F6B"/>
    <w:rsid w:val="000C4F7E"/>
    <w:rsid w:val="000E16EB"/>
    <w:rsid w:val="000E7E7F"/>
    <w:rsid w:val="0010624E"/>
    <w:rsid w:val="001062C5"/>
    <w:rsid w:val="00117F21"/>
    <w:rsid w:val="00160C7A"/>
    <w:rsid w:val="00164BE5"/>
    <w:rsid w:val="00197922"/>
    <w:rsid w:val="001B2944"/>
    <w:rsid w:val="001C3865"/>
    <w:rsid w:val="0021513D"/>
    <w:rsid w:val="002218F5"/>
    <w:rsid w:val="0022473C"/>
    <w:rsid w:val="002A4053"/>
    <w:rsid w:val="002D0F81"/>
    <w:rsid w:val="002D5801"/>
    <w:rsid w:val="002F768B"/>
    <w:rsid w:val="00330039"/>
    <w:rsid w:val="003917E8"/>
    <w:rsid w:val="003A2673"/>
    <w:rsid w:val="003C2042"/>
    <w:rsid w:val="003C7A44"/>
    <w:rsid w:val="003D2465"/>
    <w:rsid w:val="0042396A"/>
    <w:rsid w:val="00444103"/>
    <w:rsid w:val="004623DD"/>
    <w:rsid w:val="0046690D"/>
    <w:rsid w:val="004C3AF5"/>
    <w:rsid w:val="004E4ED2"/>
    <w:rsid w:val="004F13D6"/>
    <w:rsid w:val="00504B11"/>
    <w:rsid w:val="00517509"/>
    <w:rsid w:val="0054181C"/>
    <w:rsid w:val="005730FB"/>
    <w:rsid w:val="0058042E"/>
    <w:rsid w:val="00583B40"/>
    <w:rsid w:val="005969DA"/>
    <w:rsid w:val="005A5D7F"/>
    <w:rsid w:val="005C3272"/>
    <w:rsid w:val="00603960"/>
    <w:rsid w:val="00625D2F"/>
    <w:rsid w:val="0063773B"/>
    <w:rsid w:val="00655B3E"/>
    <w:rsid w:val="00670526"/>
    <w:rsid w:val="006713C7"/>
    <w:rsid w:val="0067486B"/>
    <w:rsid w:val="00674927"/>
    <w:rsid w:val="006914F7"/>
    <w:rsid w:val="006950AB"/>
    <w:rsid w:val="006A49C6"/>
    <w:rsid w:val="006C1055"/>
    <w:rsid w:val="006F1779"/>
    <w:rsid w:val="00706BA5"/>
    <w:rsid w:val="007447F6"/>
    <w:rsid w:val="00752087"/>
    <w:rsid w:val="00790500"/>
    <w:rsid w:val="007A1F68"/>
    <w:rsid w:val="007A33C2"/>
    <w:rsid w:val="007F6070"/>
    <w:rsid w:val="00812AA4"/>
    <w:rsid w:val="0081733D"/>
    <w:rsid w:val="00842EED"/>
    <w:rsid w:val="0084609B"/>
    <w:rsid w:val="0084744C"/>
    <w:rsid w:val="008658EC"/>
    <w:rsid w:val="00872E60"/>
    <w:rsid w:val="00873798"/>
    <w:rsid w:val="008A645F"/>
    <w:rsid w:val="008A769C"/>
    <w:rsid w:val="00966E76"/>
    <w:rsid w:val="0097126A"/>
    <w:rsid w:val="00975665"/>
    <w:rsid w:val="00984936"/>
    <w:rsid w:val="009A3A23"/>
    <w:rsid w:val="009A6BC3"/>
    <w:rsid w:val="009C3FE3"/>
    <w:rsid w:val="00A84963"/>
    <w:rsid w:val="00A913E2"/>
    <w:rsid w:val="00A92044"/>
    <w:rsid w:val="00AA2107"/>
    <w:rsid w:val="00AA4462"/>
    <w:rsid w:val="00AF1188"/>
    <w:rsid w:val="00B00B2B"/>
    <w:rsid w:val="00B23231"/>
    <w:rsid w:val="00BE7D85"/>
    <w:rsid w:val="00C03BAE"/>
    <w:rsid w:val="00C25709"/>
    <w:rsid w:val="00C551F2"/>
    <w:rsid w:val="00CD24B5"/>
    <w:rsid w:val="00D16262"/>
    <w:rsid w:val="00DD10E4"/>
    <w:rsid w:val="00DD2D1E"/>
    <w:rsid w:val="00DE480F"/>
    <w:rsid w:val="00DF0ED2"/>
    <w:rsid w:val="00DF6BE6"/>
    <w:rsid w:val="00E07F6B"/>
    <w:rsid w:val="00E11612"/>
    <w:rsid w:val="00E4703E"/>
    <w:rsid w:val="00E6613E"/>
    <w:rsid w:val="00E70082"/>
    <w:rsid w:val="00E71C95"/>
    <w:rsid w:val="00E86238"/>
    <w:rsid w:val="00E960CD"/>
    <w:rsid w:val="00E97F66"/>
    <w:rsid w:val="00EB507B"/>
    <w:rsid w:val="00EC045B"/>
    <w:rsid w:val="00ED0189"/>
    <w:rsid w:val="00F05DF0"/>
    <w:rsid w:val="00F2133A"/>
    <w:rsid w:val="00F336CD"/>
    <w:rsid w:val="00F47127"/>
    <w:rsid w:val="00F81DD7"/>
    <w:rsid w:val="00FC3780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40DA-FC69-4CAC-997F-9EA4FCF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0CD"/>
  </w:style>
  <w:style w:type="paragraph" w:styleId="Nagwek2">
    <w:name w:val="heading 2"/>
    <w:basedOn w:val="Normalny"/>
    <w:link w:val="Nagwek2Znak"/>
    <w:uiPriority w:val="9"/>
    <w:qFormat/>
    <w:rsid w:val="008A7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76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8A769C"/>
    <w:rPr>
      <w:color w:val="0000FF"/>
      <w:u w:val="single"/>
    </w:rPr>
  </w:style>
  <w:style w:type="paragraph" w:styleId="NormalnyWeb">
    <w:name w:val="Normal (Web)"/>
    <w:basedOn w:val="Normalny"/>
    <w:unhideWhenUsed/>
    <w:rsid w:val="008A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A769C"/>
    <w:rPr>
      <w:b/>
      <w:bCs/>
    </w:rPr>
  </w:style>
  <w:style w:type="paragraph" w:styleId="Akapitzlist">
    <w:name w:val="List Paragraph"/>
    <w:basedOn w:val="Normalny"/>
    <w:uiPriority w:val="34"/>
    <w:qFormat/>
    <w:rsid w:val="007A33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5665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756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E116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11612"/>
    <w:pPr>
      <w:shd w:val="clear" w:color="auto" w:fill="FFFFFF"/>
      <w:spacing w:after="300" w:line="240" w:lineRule="atLeast"/>
      <w:ind w:hanging="34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8">
    <w:name w:val="Tekst treści (8)"/>
    <w:basedOn w:val="Domylnaczcionkaakapitu"/>
    <w:link w:val="Teksttreci81"/>
    <w:uiPriority w:val="99"/>
    <w:locked/>
    <w:rsid w:val="00E116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11612"/>
    <w:pPr>
      <w:shd w:val="clear" w:color="auto" w:fill="FFFFFF"/>
      <w:spacing w:before="300" w:after="240" w:line="293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9">
    <w:name w:val="Tekst treści (9)"/>
    <w:basedOn w:val="Domylnaczcionkaakapitu"/>
    <w:link w:val="Teksttreci91"/>
    <w:uiPriority w:val="99"/>
    <w:locked/>
    <w:rsid w:val="00E116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11612"/>
    <w:pPr>
      <w:shd w:val="clear" w:color="auto" w:fill="FFFFFF"/>
      <w:spacing w:before="240" w:after="0" w:line="278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Teksttreci8Bezpogrubienia">
    <w:name w:val="Tekst treści (8) + Bez pogrubienia"/>
    <w:basedOn w:val="Teksttreci8"/>
    <w:uiPriority w:val="99"/>
    <w:rsid w:val="00E116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E116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E1161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eksttreci712pt">
    <w:name w:val="Tekst treści (7) + 12 pt"/>
    <w:aliases w:val="Bez pogrubienia"/>
    <w:basedOn w:val="Teksttreci7"/>
    <w:uiPriority w:val="99"/>
    <w:rsid w:val="00E1161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xt2">
    <w:name w:val="text2"/>
    <w:basedOn w:val="Domylnaczcionkaakapitu"/>
    <w:rsid w:val="0084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t.wysmaz.wrotapodlasi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loczew.pl/wiadomosci/2/wiadomosc/64514/zapytanie_ofertowe__wynajem_sceny_naglosnienia_oswietlenia_wraz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loczew.pl/wiadomosci/2/wiadomosc/64514/zapytanie_ofertowe__wynajem_sceny_naglosnienia_oswietlenia_wraz_" TargetMode="External"/><Relationship Id="rId11" Type="http://schemas.openxmlformats.org/officeDocument/2006/relationships/hyperlink" Target="http://bip.st.wysmaz.wrotapodlas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loczew.pl/wiadomosci/2/wiadomosc/64514/zapytanie_ofertowe__wynajem_sceny_naglosnienia_oswietlenia_wraz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wysokomazo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B7E1-C7A4-47EF-A21E-54796023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admin</cp:lastModifiedBy>
  <cp:revision>71</cp:revision>
  <cp:lastPrinted>2015-04-08T09:38:00Z</cp:lastPrinted>
  <dcterms:created xsi:type="dcterms:W3CDTF">2014-02-12T08:02:00Z</dcterms:created>
  <dcterms:modified xsi:type="dcterms:W3CDTF">2015-04-13T07:54:00Z</dcterms:modified>
</cp:coreProperties>
</file>