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6D" w:rsidRDefault="0034526D" w:rsidP="003452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BR. 0012.2.5.2012. </w:t>
      </w:r>
    </w:p>
    <w:p w:rsidR="0034526D" w:rsidRPr="004D0845" w:rsidRDefault="0034526D" w:rsidP="0034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845">
        <w:rPr>
          <w:rFonts w:ascii="Times New Roman" w:hAnsi="Times New Roman"/>
          <w:b/>
          <w:sz w:val="24"/>
          <w:szCs w:val="24"/>
        </w:rPr>
        <w:t>Protokół z posiedzenia nr 1</w:t>
      </w:r>
      <w:r>
        <w:rPr>
          <w:rFonts w:ascii="Times New Roman" w:hAnsi="Times New Roman"/>
          <w:b/>
          <w:sz w:val="24"/>
          <w:szCs w:val="24"/>
        </w:rPr>
        <w:t>4</w:t>
      </w:r>
      <w:r w:rsidRPr="004D0845">
        <w:rPr>
          <w:rFonts w:ascii="Times New Roman" w:hAnsi="Times New Roman"/>
          <w:b/>
          <w:sz w:val="24"/>
          <w:szCs w:val="24"/>
        </w:rPr>
        <w:t>/2012</w:t>
      </w:r>
    </w:p>
    <w:p w:rsidR="0034526D" w:rsidRPr="004D0845" w:rsidRDefault="0034526D" w:rsidP="0034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845"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b/>
          <w:sz w:val="24"/>
          <w:szCs w:val="24"/>
        </w:rPr>
        <w:t>O</w:t>
      </w:r>
      <w:r w:rsidRPr="004D0845">
        <w:rPr>
          <w:rFonts w:ascii="Times New Roman" w:hAnsi="Times New Roman"/>
          <w:b/>
          <w:sz w:val="24"/>
          <w:szCs w:val="24"/>
        </w:rPr>
        <w:t>światy, Kultury i Sportu</w:t>
      </w:r>
    </w:p>
    <w:p w:rsidR="0034526D" w:rsidRDefault="0034526D" w:rsidP="0034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4D0845">
        <w:rPr>
          <w:rFonts w:ascii="Times New Roman" w:hAnsi="Times New Roman"/>
          <w:b/>
          <w:sz w:val="24"/>
          <w:szCs w:val="24"/>
        </w:rPr>
        <w:t xml:space="preserve"> dnia 10 </w:t>
      </w:r>
      <w:r>
        <w:rPr>
          <w:rFonts w:ascii="Times New Roman" w:hAnsi="Times New Roman"/>
          <w:b/>
          <w:sz w:val="24"/>
          <w:szCs w:val="24"/>
        </w:rPr>
        <w:t>lipca</w:t>
      </w:r>
      <w:r w:rsidRPr="004D0845">
        <w:rPr>
          <w:rFonts w:ascii="Times New Roman" w:hAnsi="Times New Roman"/>
          <w:b/>
          <w:sz w:val="24"/>
          <w:szCs w:val="24"/>
        </w:rPr>
        <w:t xml:space="preserve"> 2012 roku</w:t>
      </w:r>
    </w:p>
    <w:p w:rsidR="0034526D" w:rsidRDefault="0034526D" w:rsidP="00345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26D" w:rsidRDefault="0034526D" w:rsidP="0034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przewodnictwem Zbigniewa Piszczatowskiego przewodniczącego komisji. </w:t>
      </w:r>
    </w:p>
    <w:p w:rsidR="0034526D" w:rsidRDefault="0034526D" w:rsidP="0034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/>
          <w:sz w:val="24"/>
          <w:szCs w:val="24"/>
        </w:rPr>
        <w:br/>
        <w:t xml:space="preserve">w załączeniu). </w:t>
      </w:r>
    </w:p>
    <w:p w:rsidR="0034526D" w:rsidRDefault="0034526D" w:rsidP="0034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4526D" w:rsidRDefault="0034526D" w:rsidP="003452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Otwarcie posiedzenia. </w:t>
      </w:r>
    </w:p>
    <w:p w:rsidR="00A542D1" w:rsidRDefault="0034526D" w:rsidP="003452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26D">
        <w:rPr>
          <w:rFonts w:ascii="Times New Roman" w:hAnsi="Times New Roman"/>
          <w:sz w:val="24"/>
          <w:szCs w:val="24"/>
        </w:rPr>
        <w:t>Przyj</w:t>
      </w:r>
      <w:r>
        <w:rPr>
          <w:rFonts w:ascii="Times New Roman" w:hAnsi="Times New Roman"/>
          <w:sz w:val="24"/>
          <w:szCs w:val="24"/>
        </w:rPr>
        <w:t>ę</w:t>
      </w:r>
      <w:r w:rsidRPr="0034526D">
        <w:rPr>
          <w:rFonts w:ascii="Times New Roman" w:hAnsi="Times New Roman"/>
          <w:sz w:val="24"/>
          <w:szCs w:val="24"/>
        </w:rPr>
        <w:t>cie porządku posiedzenia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4526D" w:rsidRDefault="0034526D" w:rsidP="003452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z działalności kulturalnej i sportowej na terenie powiatu wysokomazowieckiego w roku 2011 DRUK NR 35. </w:t>
      </w:r>
    </w:p>
    <w:p w:rsidR="0034526D" w:rsidRDefault="0034526D" w:rsidP="003452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osiągnięciach sportowych zawodników Klubu Tenisa Stołowego </w:t>
      </w:r>
      <w:r w:rsidR="000F2894">
        <w:rPr>
          <w:rFonts w:ascii="Times New Roman" w:hAnsi="Times New Roman"/>
          <w:sz w:val="24"/>
          <w:szCs w:val="24"/>
        </w:rPr>
        <w:t xml:space="preserve">Wysokie Mazowieckie. </w:t>
      </w:r>
    </w:p>
    <w:p w:rsidR="000F2894" w:rsidRDefault="000F2894" w:rsidP="003452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94">
        <w:rPr>
          <w:rFonts w:ascii="Times New Roman" w:hAnsi="Times New Roman"/>
          <w:sz w:val="24"/>
          <w:szCs w:val="24"/>
        </w:rPr>
        <w:t>Rozpatrzenie projektu uchwał rady powiatu wysokomazowieckiego w sprawie uchwalenia Regulaminu Organizacyjnego Starostwa Powiatowego w Wysokiem Mazowieckiem.</w:t>
      </w:r>
    </w:p>
    <w:p w:rsidR="000F2894" w:rsidRDefault="000F2894" w:rsidP="003452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:rsidR="000F2894" w:rsidRDefault="000F2894" w:rsidP="003452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posiedzenia. </w:t>
      </w:r>
    </w:p>
    <w:p w:rsidR="000F2894" w:rsidRDefault="000F2894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894" w:rsidRPr="004D0845" w:rsidRDefault="000F2894" w:rsidP="000F2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0845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0F2894" w:rsidRDefault="000F2894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845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powitał przybyłych członków komisji, starostę wysokomazowieckiego Bogdana Zielińskiego oraz kierownika Wydziału Organizacyjnego Czesława Buczyńskiego. Odczytał proponowany porządek posiedzenia i zapytał, czy są uwagi lub propozycje zmian. Uwag i zmian nie zgłoszono. Zaproponował głosowanie. </w:t>
      </w:r>
      <w:r w:rsidR="00896DF8">
        <w:rPr>
          <w:rFonts w:ascii="Times New Roman" w:hAnsi="Times New Roman"/>
          <w:sz w:val="24"/>
          <w:szCs w:val="24"/>
        </w:rPr>
        <w:t xml:space="preserve">Za przyjęciem przedstawionego porządku posiedzenia opowiedziało się 7 członków komisji (jednogłośnie). </w:t>
      </w:r>
    </w:p>
    <w:p w:rsidR="00896DF8" w:rsidRDefault="00896DF8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DF8" w:rsidRPr="00896DF8" w:rsidRDefault="00896DF8" w:rsidP="000F2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DF8">
        <w:rPr>
          <w:rFonts w:ascii="Times New Roman" w:hAnsi="Times New Roman"/>
          <w:b/>
          <w:sz w:val="24"/>
          <w:szCs w:val="24"/>
        </w:rPr>
        <w:t xml:space="preserve">Ad.3). </w:t>
      </w:r>
    </w:p>
    <w:p w:rsidR="00896DF8" w:rsidRDefault="00896DF8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DF8">
        <w:rPr>
          <w:rFonts w:ascii="Times New Roman" w:hAnsi="Times New Roman"/>
          <w:b/>
          <w:sz w:val="24"/>
          <w:szCs w:val="24"/>
        </w:rPr>
        <w:t>Czesław Buczyński kierownik wydziału organizacyjnego</w:t>
      </w:r>
      <w:r>
        <w:rPr>
          <w:rFonts w:ascii="Times New Roman" w:hAnsi="Times New Roman"/>
          <w:sz w:val="24"/>
          <w:szCs w:val="24"/>
        </w:rPr>
        <w:t xml:space="preserve"> przedstawił sprawozdanie z działalności kulturalnej i sportowej na terenie powiatu wysokomazowieckiego w 2011 roku (materiał w załączeniu DRUK NR 35). </w:t>
      </w:r>
    </w:p>
    <w:p w:rsidR="00896DF8" w:rsidRDefault="00896DF8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zapytał, czy są pytania w związku z przedstawionym sprawozdaniem? Pytań nie zgłoszono. Stwierdził, iż członkowie komisji zapoznali się z w/w sprawozdaniem. </w:t>
      </w:r>
    </w:p>
    <w:p w:rsidR="00896DF8" w:rsidRDefault="00896DF8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DF8" w:rsidRPr="00896DF8" w:rsidRDefault="00896DF8" w:rsidP="000F2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DF8">
        <w:rPr>
          <w:rFonts w:ascii="Times New Roman" w:hAnsi="Times New Roman"/>
          <w:b/>
          <w:sz w:val="24"/>
          <w:szCs w:val="24"/>
        </w:rPr>
        <w:t xml:space="preserve">Ad.4). </w:t>
      </w:r>
    </w:p>
    <w:p w:rsidR="00896DF8" w:rsidRDefault="00896DF8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DF8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jako prezes Klubu Tenisa Stołowego w Wysokiem Mazowieckiem przedstawił informację o osiągnięciach sportowych zawodników Klubu Tenisa Stołowego w Wysokiem Mazowieckiem (materiał w załączeniu).  </w:t>
      </w:r>
    </w:p>
    <w:p w:rsidR="00896DF8" w:rsidRDefault="00896DF8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DF8" w:rsidRPr="005369C9" w:rsidRDefault="00896DF8" w:rsidP="000F2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9C9">
        <w:rPr>
          <w:rFonts w:ascii="Times New Roman" w:hAnsi="Times New Roman"/>
          <w:b/>
          <w:sz w:val="24"/>
          <w:szCs w:val="24"/>
        </w:rPr>
        <w:t xml:space="preserve">Ad.5). </w:t>
      </w:r>
    </w:p>
    <w:p w:rsidR="00896DF8" w:rsidRDefault="00896DF8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9C9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uchwalenia Regulaminu Organizacyjnego Starostwa Powiatowego w Wysokiem Mazowieckiem (materiał w załączeniu DRUK NR 48). Poinformował, iż obecny regulamin uchwalony został w 2005 roku i był siedmiokrotnie zmieniany. Z uwagi na jego wielokrotne nowelizacje oraz konieczność dostosowania struktury organizacyjnej starostwa do potrzeb wynikających z nałożonych na Powiat zadań istnieje potrzeba opracowania nowego </w:t>
      </w:r>
      <w:r>
        <w:rPr>
          <w:rFonts w:ascii="Times New Roman" w:hAnsi="Times New Roman"/>
          <w:sz w:val="24"/>
          <w:szCs w:val="24"/>
        </w:rPr>
        <w:lastRenderedPageBreak/>
        <w:t xml:space="preserve">regulaminu. Dodał, iż zmiany polegają na: </w:t>
      </w:r>
      <w:r w:rsidR="005369C9">
        <w:rPr>
          <w:rFonts w:ascii="Times New Roman" w:hAnsi="Times New Roman"/>
          <w:sz w:val="24"/>
          <w:szCs w:val="24"/>
        </w:rPr>
        <w:t xml:space="preserve">utworzeniu samodzielnego stanowiska do spraw zarządzania kryzysowego, spraw obronnych i obrony cywilnej, utworzeniu nowego wydziału budownictwa i inwestycji oraz włączeniu wydziału Biura rady i zarządu powiatu do wydziału organizacyjnego. </w:t>
      </w:r>
    </w:p>
    <w:p w:rsidR="005369C9" w:rsidRDefault="005369C9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9C9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</w:t>
      </w:r>
      <w:r w:rsidR="00E306B8">
        <w:rPr>
          <w:rFonts w:ascii="Times New Roman" w:hAnsi="Times New Roman"/>
          <w:sz w:val="24"/>
          <w:szCs w:val="24"/>
        </w:rPr>
        <w:t>Zaproponował głosowanie. Za pozytywn</w:t>
      </w:r>
      <w:r w:rsidR="007A5F34">
        <w:rPr>
          <w:rFonts w:ascii="Times New Roman" w:hAnsi="Times New Roman"/>
          <w:sz w:val="24"/>
          <w:szCs w:val="24"/>
        </w:rPr>
        <w:t>ą</w:t>
      </w:r>
      <w:r w:rsidR="00E306B8">
        <w:rPr>
          <w:rFonts w:ascii="Times New Roman" w:hAnsi="Times New Roman"/>
          <w:sz w:val="24"/>
          <w:szCs w:val="24"/>
        </w:rPr>
        <w:t xml:space="preserve"> opini</w:t>
      </w:r>
      <w:r w:rsidR="007A5F34">
        <w:rPr>
          <w:rFonts w:ascii="Times New Roman" w:hAnsi="Times New Roman"/>
          <w:sz w:val="24"/>
          <w:szCs w:val="24"/>
        </w:rPr>
        <w:t>ą</w:t>
      </w:r>
      <w:r w:rsidR="00E306B8">
        <w:rPr>
          <w:rFonts w:ascii="Times New Roman" w:hAnsi="Times New Roman"/>
          <w:sz w:val="24"/>
          <w:szCs w:val="24"/>
        </w:rPr>
        <w:t xml:space="preserve"> opowiedziało się 7 członków komisji (jednogłośnie). </w:t>
      </w:r>
    </w:p>
    <w:p w:rsidR="007A5F34" w:rsidRDefault="007A5F34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F34" w:rsidRPr="007A5F34" w:rsidRDefault="007A5F34" w:rsidP="000F2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F34">
        <w:rPr>
          <w:rFonts w:ascii="Times New Roman" w:hAnsi="Times New Roman"/>
          <w:b/>
          <w:sz w:val="24"/>
          <w:szCs w:val="24"/>
        </w:rPr>
        <w:t xml:space="preserve">Ad.6). </w:t>
      </w:r>
    </w:p>
    <w:p w:rsidR="007A5F34" w:rsidRDefault="007A5F34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F34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radni w tym Puncie chcieliby zabrać głos? </w:t>
      </w:r>
    </w:p>
    <w:p w:rsidR="007A5F34" w:rsidRDefault="007A5F34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F34">
        <w:rPr>
          <w:rFonts w:ascii="Times New Roman" w:hAnsi="Times New Roman"/>
          <w:b/>
          <w:sz w:val="24"/>
          <w:szCs w:val="24"/>
        </w:rPr>
        <w:t>Radny Stefan Brzozowski</w:t>
      </w:r>
      <w:r>
        <w:rPr>
          <w:rFonts w:ascii="Times New Roman" w:hAnsi="Times New Roman"/>
          <w:sz w:val="24"/>
          <w:szCs w:val="24"/>
        </w:rPr>
        <w:t xml:space="preserve"> stwierdził, iż dobrze byłoby gdyby członkowie komisji mogli zapoznać się z informacją na temat naboru do szkół ponadgimnazjalnych na rok obecny oraz jak to wyglądało na przestrzeni ostatnich 3 lat. </w:t>
      </w:r>
    </w:p>
    <w:p w:rsidR="007A5F34" w:rsidRDefault="007A5F34" w:rsidP="000F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F34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poinformował, iż na chwilę obecną posiada wstępna informację dotyczącą naboru do szkół na rok szkolny 2012/2013, która przedstawia się następująco: </w:t>
      </w:r>
    </w:p>
    <w:p w:rsidR="007A5F34" w:rsidRDefault="007A5F34" w:rsidP="007A5F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ZSOiZ</w:t>
      </w:r>
      <w:proofErr w:type="spellEnd"/>
      <w:r>
        <w:rPr>
          <w:rFonts w:ascii="Times New Roman" w:hAnsi="Times New Roman"/>
          <w:sz w:val="24"/>
          <w:szCs w:val="24"/>
        </w:rPr>
        <w:t xml:space="preserve"> w Czyżewie: 1 klasa liceum ogólnokształcącego dwuprofilowa ( 33 osoby), 1 klasa technik agrobiznesu (22 osoby), 1 klasa technikum dwuprofilowe ( technik informatyk 11 osób, technik żywienia i usług gastronomicznych 14 osób). Nie ma podań do zasadniczej szkoły zawodowej. </w:t>
      </w:r>
    </w:p>
    <w:p w:rsidR="007A5F34" w:rsidRDefault="007A5F34" w:rsidP="000F28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3D2F">
        <w:rPr>
          <w:rFonts w:ascii="Times New Roman" w:hAnsi="Times New Roman"/>
          <w:sz w:val="24"/>
          <w:szCs w:val="24"/>
        </w:rPr>
        <w:t>ZSOiZ</w:t>
      </w:r>
      <w:proofErr w:type="spellEnd"/>
      <w:r w:rsidRPr="00C23D2F">
        <w:rPr>
          <w:rFonts w:ascii="Times New Roman" w:hAnsi="Times New Roman"/>
          <w:sz w:val="24"/>
          <w:szCs w:val="24"/>
        </w:rPr>
        <w:t xml:space="preserve"> w Ciechanowcu: 4 klasy liceum ogólnokształcącego (108 osób), 1 klasa technikum (technik usług fryzjerskich (12 osób) i technik żywienia i usług gastronomicznych (16 osób), 1 klasa zawodowa, </w:t>
      </w:r>
      <w:r w:rsidR="00C23D2F" w:rsidRPr="00C23D2F">
        <w:rPr>
          <w:rFonts w:ascii="Times New Roman" w:hAnsi="Times New Roman"/>
          <w:sz w:val="24"/>
          <w:szCs w:val="24"/>
        </w:rPr>
        <w:t xml:space="preserve">1 klasa ogólnokształcąca szkoła sztuk pięknych. </w:t>
      </w:r>
    </w:p>
    <w:p w:rsidR="00C23D2F" w:rsidRDefault="00C23D2F" w:rsidP="000F28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ZSOiP</w:t>
      </w:r>
      <w:proofErr w:type="spellEnd"/>
      <w:r>
        <w:rPr>
          <w:rFonts w:ascii="Times New Roman" w:hAnsi="Times New Roman"/>
          <w:sz w:val="24"/>
          <w:szCs w:val="24"/>
        </w:rPr>
        <w:t xml:space="preserve"> w Wysokiem Mazowieckiem: 5 klas liceum,</w:t>
      </w:r>
    </w:p>
    <w:p w:rsidR="00C23D2F" w:rsidRDefault="00C23D2F" w:rsidP="000F28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ZSR w Krzyżewie: 1 klasa liceum ogólnokształcące (21 osób), 1 klasa technikum rolnicze (27 osób).</w:t>
      </w:r>
    </w:p>
    <w:p w:rsidR="00C23D2F" w:rsidRDefault="00C23D2F" w:rsidP="000F28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ZSZ w Wysokiem Mazowieckiem: 1 klasa technik ekonomista (23 osoby), 1 klasa technik technologii żywności (22 osoby), 1 klasa technik żywienia i usług gastronomicznych (23 osoby), 1 klasa technik informatyk (30 osób), 1 klasa technik przetwórstwa mleczarskiego (26 osób), 1 klasa technikum łączone (technik hotelarstwa 11 osób i technik usług fryzjerskich 14 osób). </w:t>
      </w:r>
    </w:p>
    <w:p w:rsidR="00C23D2F" w:rsidRDefault="00C23D2F" w:rsidP="00C23D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CKZ w Wysokiem Mazowieckiem: zasadnicza szkoła zawodowa 1 oddział wielozawodowy 39 osób, 1 klasa technikum łączone (technik mechatronik 12 osób i technik pojazdów samochodowych 16 osób). </w:t>
      </w:r>
    </w:p>
    <w:p w:rsidR="00C23D2F" w:rsidRDefault="00C23D2F" w:rsidP="00C23D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3D2F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radni chcieliby jeszcze zabrać głos?</w:t>
      </w:r>
    </w:p>
    <w:p w:rsidR="00C23D2F" w:rsidRDefault="00C23D2F" w:rsidP="00C23D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3D2F">
        <w:rPr>
          <w:rFonts w:ascii="Times New Roman" w:hAnsi="Times New Roman"/>
          <w:b/>
          <w:sz w:val="24"/>
          <w:szCs w:val="24"/>
        </w:rPr>
        <w:t>Radny Stefan Brzozowski</w:t>
      </w:r>
      <w:r>
        <w:rPr>
          <w:rFonts w:ascii="Times New Roman" w:hAnsi="Times New Roman"/>
          <w:sz w:val="24"/>
          <w:szCs w:val="24"/>
        </w:rPr>
        <w:t xml:space="preserve"> zaproponował, aby w przyszłym roku po części oficjalnej podsumowania roku sportowego zorganizować dodatkowo spotkanie integracyjne dla uczestników. </w:t>
      </w:r>
    </w:p>
    <w:p w:rsidR="00C23D2F" w:rsidRDefault="00C23D2F" w:rsidP="00C23D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0A93" w:rsidRPr="00510A93" w:rsidRDefault="00510A93" w:rsidP="00C23D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0A93">
        <w:rPr>
          <w:rFonts w:ascii="Times New Roman" w:hAnsi="Times New Roman"/>
          <w:b/>
          <w:sz w:val="24"/>
          <w:szCs w:val="24"/>
        </w:rPr>
        <w:t xml:space="preserve">Ad.7). </w:t>
      </w:r>
    </w:p>
    <w:p w:rsidR="00510A93" w:rsidRDefault="00510A93" w:rsidP="00C23D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związku z wyczerpaniem tematów przewodniczący komisji podziękował członkom komisji oraz zaproszonym gościom za przybycie i o godzinie 12</w:t>
      </w:r>
      <w:r w:rsidRPr="00510A93">
        <w:rPr>
          <w:rFonts w:ascii="Times New Roman" w:hAnsi="Times New Roman"/>
          <w:sz w:val="24"/>
          <w:szCs w:val="24"/>
          <w:vertAlign w:val="superscript"/>
        </w:rPr>
        <w:t>05</w:t>
      </w:r>
      <w:r>
        <w:rPr>
          <w:rFonts w:ascii="Times New Roman" w:hAnsi="Times New Roman"/>
          <w:sz w:val="24"/>
          <w:szCs w:val="24"/>
        </w:rPr>
        <w:t xml:space="preserve"> dokonał zamknięcia posiedzenia Komisji Oświaty, Kultury i Sportu w dniu 10 lipca 2012 roku. </w:t>
      </w:r>
    </w:p>
    <w:p w:rsidR="00510A93" w:rsidRDefault="00510A93" w:rsidP="00C23D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0A93" w:rsidRPr="00510A93" w:rsidRDefault="00510A93" w:rsidP="00C23D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0A93">
        <w:rPr>
          <w:rFonts w:ascii="Times New Roman" w:hAnsi="Times New Roman"/>
          <w:b/>
          <w:sz w:val="24"/>
          <w:szCs w:val="24"/>
        </w:rPr>
        <w:t>Przewodniczący Komisji</w:t>
      </w:r>
    </w:p>
    <w:p w:rsidR="00510A93" w:rsidRDefault="00510A93" w:rsidP="00C23D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0A93">
        <w:rPr>
          <w:rFonts w:ascii="Times New Roman" w:hAnsi="Times New Roman"/>
          <w:b/>
          <w:sz w:val="24"/>
          <w:szCs w:val="24"/>
        </w:rPr>
        <w:tab/>
      </w:r>
      <w:r w:rsidRPr="00510A93">
        <w:rPr>
          <w:rFonts w:ascii="Times New Roman" w:hAnsi="Times New Roman"/>
          <w:b/>
          <w:sz w:val="24"/>
          <w:szCs w:val="24"/>
        </w:rPr>
        <w:tab/>
      </w:r>
      <w:r w:rsidRPr="00510A93">
        <w:rPr>
          <w:rFonts w:ascii="Times New Roman" w:hAnsi="Times New Roman"/>
          <w:b/>
          <w:sz w:val="24"/>
          <w:szCs w:val="24"/>
        </w:rPr>
        <w:tab/>
      </w:r>
      <w:r w:rsidRPr="00510A93">
        <w:rPr>
          <w:rFonts w:ascii="Times New Roman" w:hAnsi="Times New Roman"/>
          <w:b/>
          <w:sz w:val="24"/>
          <w:szCs w:val="24"/>
        </w:rPr>
        <w:tab/>
      </w:r>
      <w:r w:rsidRPr="00510A93">
        <w:rPr>
          <w:rFonts w:ascii="Times New Roman" w:hAnsi="Times New Roman"/>
          <w:b/>
          <w:sz w:val="24"/>
          <w:szCs w:val="24"/>
        </w:rPr>
        <w:tab/>
      </w:r>
      <w:r w:rsidRPr="00510A93">
        <w:rPr>
          <w:rFonts w:ascii="Times New Roman" w:hAnsi="Times New Roman"/>
          <w:b/>
          <w:sz w:val="24"/>
          <w:szCs w:val="24"/>
        </w:rPr>
        <w:tab/>
      </w:r>
      <w:r w:rsidRPr="00510A93">
        <w:rPr>
          <w:rFonts w:ascii="Times New Roman" w:hAnsi="Times New Roman"/>
          <w:b/>
          <w:sz w:val="24"/>
          <w:szCs w:val="24"/>
        </w:rPr>
        <w:tab/>
      </w:r>
      <w:r w:rsidRPr="00510A93">
        <w:rPr>
          <w:rFonts w:ascii="Times New Roman" w:hAnsi="Times New Roman"/>
          <w:b/>
          <w:sz w:val="24"/>
          <w:szCs w:val="24"/>
        </w:rPr>
        <w:tab/>
        <w:t>Zbigniew Piszczatowski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0A93" w:rsidRPr="00C23D2F" w:rsidRDefault="00510A93" w:rsidP="00C23D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10A93" w:rsidRPr="00C23D2F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021E"/>
    <w:multiLevelType w:val="hybridMultilevel"/>
    <w:tmpl w:val="88B06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A0B5E"/>
    <w:multiLevelType w:val="hybridMultilevel"/>
    <w:tmpl w:val="3D624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26D"/>
    <w:rsid w:val="000035A7"/>
    <w:rsid w:val="000216A4"/>
    <w:rsid w:val="000F2894"/>
    <w:rsid w:val="001A15C6"/>
    <w:rsid w:val="002219F2"/>
    <w:rsid w:val="002630E0"/>
    <w:rsid w:val="002A4321"/>
    <w:rsid w:val="00316123"/>
    <w:rsid w:val="0034526D"/>
    <w:rsid w:val="003D3703"/>
    <w:rsid w:val="003F224D"/>
    <w:rsid w:val="004A0D4B"/>
    <w:rsid w:val="004F18A7"/>
    <w:rsid w:val="00510A93"/>
    <w:rsid w:val="005112D3"/>
    <w:rsid w:val="005369C9"/>
    <w:rsid w:val="00582653"/>
    <w:rsid w:val="00586B47"/>
    <w:rsid w:val="006651FF"/>
    <w:rsid w:val="006753EC"/>
    <w:rsid w:val="006C6F3C"/>
    <w:rsid w:val="007767B8"/>
    <w:rsid w:val="007A5F34"/>
    <w:rsid w:val="007E6AED"/>
    <w:rsid w:val="00896DF8"/>
    <w:rsid w:val="00A02640"/>
    <w:rsid w:val="00A04794"/>
    <w:rsid w:val="00A22095"/>
    <w:rsid w:val="00A542D1"/>
    <w:rsid w:val="00B63C50"/>
    <w:rsid w:val="00BB5B55"/>
    <w:rsid w:val="00C04E24"/>
    <w:rsid w:val="00C23D2F"/>
    <w:rsid w:val="00C2560B"/>
    <w:rsid w:val="00CF07DD"/>
    <w:rsid w:val="00CF2A95"/>
    <w:rsid w:val="00D71374"/>
    <w:rsid w:val="00E306B8"/>
    <w:rsid w:val="00F53B46"/>
    <w:rsid w:val="00FB29FD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26D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2</cp:revision>
  <dcterms:created xsi:type="dcterms:W3CDTF">2012-07-17T10:47:00Z</dcterms:created>
  <dcterms:modified xsi:type="dcterms:W3CDTF">2012-07-18T07:36:00Z</dcterms:modified>
</cp:coreProperties>
</file>