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C95" w:rsidRDefault="00DD7C95" w:rsidP="00DD7C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OR.0012.4.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.2014. </w:t>
      </w:r>
    </w:p>
    <w:p w:rsidR="00DD7C95" w:rsidRPr="004244A9" w:rsidRDefault="00DD7C95" w:rsidP="00DD7C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4A9">
        <w:rPr>
          <w:rFonts w:ascii="Times New Roman" w:hAnsi="Times New Roman" w:cs="Times New Roman"/>
          <w:b/>
          <w:sz w:val="24"/>
          <w:szCs w:val="24"/>
        </w:rPr>
        <w:t>Protokół z posiedzenia nr 4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244A9">
        <w:rPr>
          <w:rFonts w:ascii="Times New Roman" w:hAnsi="Times New Roman" w:cs="Times New Roman"/>
          <w:b/>
          <w:sz w:val="24"/>
          <w:szCs w:val="24"/>
        </w:rPr>
        <w:t>/2014</w:t>
      </w:r>
    </w:p>
    <w:p w:rsidR="00DD7C95" w:rsidRPr="004244A9" w:rsidRDefault="00DD7C95" w:rsidP="00DD7C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4A9">
        <w:rPr>
          <w:rFonts w:ascii="Times New Roman" w:hAnsi="Times New Roman" w:cs="Times New Roman"/>
          <w:b/>
          <w:sz w:val="24"/>
          <w:szCs w:val="24"/>
        </w:rPr>
        <w:t xml:space="preserve">Komisji Rozwoju, Promocji i Finansów </w:t>
      </w:r>
    </w:p>
    <w:p w:rsidR="00DD7C95" w:rsidRPr="004244A9" w:rsidRDefault="00DD7C95" w:rsidP="00DD7C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4A9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sz w:val="24"/>
          <w:szCs w:val="24"/>
        </w:rPr>
        <w:t>28 października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44A9">
        <w:rPr>
          <w:rFonts w:ascii="Times New Roman" w:hAnsi="Times New Roman" w:cs="Times New Roman"/>
          <w:b/>
          <w:sz w:val="24"/>
          <w:szCs w:val="24"/>
        </w:rPr>
        <w:t>2014 roku</w:t>
      </w:r>
    </w:p>
    <w:p w:rsidR="00DD7C95" w:rsidRDefault="00DD7C95" w:rsidP="00DD7C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7C95" w:rsidRDefault="00DD7C95" w:rsidP="00DD7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przewodnictwem Pawła Śliwowskiego przewodniczącego komisji. </w:t>
      </w:r>
    </w:p>
    <w:p w:rsidR="00DD7C95" w:rsidRDefault="00DD7C95" w:rsidP="00DD7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posiedzeniu udział wzięli członkowie komisji (lista obecności w załączeniu). </w:t>
      </w:r>
    </w:p>
    <w:p w:rsidR="00DD7C95" w:rsidRDefault="00DD7C95" w:rsidP="00DD7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Proponowany porządek posiedzenia: </w:t>
      </w:r>
    </w:p>
    <w:p w:rsidR="00DD7C95" w:rsidRDefault="00DD7C95" w:rsidP="00DD7C9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Otwarcie posiedzenia. </w:t>
      </w:r>
    </w:p>
    <w:p w:rsidR="00DD7C95" w:rsidRDefault="00DD7C95" w:rsidP="00DD7C9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porządku posiedzenia. </w:t>
      </w:r>
    </w:p>
    <w:p w:rsidR="00DD7C95" w:rsidRDefault="00DD7C95" w:rsidP="00DD7C9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Rozpatrzenie wniosku Zarządu Powiatu Wysokomazowieckiego w sprawie zmiany przeznaczenia rezerw celowych. </w:t>
      </w:r>
    </w:p>
    <w:p w:rsidR="00DD7C95" w:rsidRDefault="00DD7C95" w:rsidP="00DD7C9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Sprawy różne. </w:t>
      </w:r>
    </w:p>
    <w:p w:rsidR="00DD7C95" w:rsidRDefault="00DD7C95" w:rsidP="00DD7C9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Zamknięcie posiedzenia. </w:t>
      </w:r>
    </w:p>
    <w:p w:rsidR="00DD7C95" w:rsidRDefault="00DD7C95" w:rsidP="00DD7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C95" w:rsidRDefault="00DD7C95" w:rsidP="00DD7C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Ad.1-2). </w:t>
      </w:r>
    </w:p>
    <w:p w:rsidR="00DD7C95" w:rsidRDefault="00DD7C95" w:rsidP="00DD7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342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powitał przybyłych członków komisji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Odczytał proponowany porządek posiedzenia i zapytał, czy są uwagi lub propozycje zmian? Uwag i zmian nie zgłoszono.  Zaproponował głosowanie. Za przyjęciem porządku posiedzenia opowiedziało się 7 członków komisji, przeciw-0, wstrzymało się od głosu 0. Porządek posiedzenia został przyjęty jednogłośnie.  </w:t>
      </w:r>
    </w:p>
    <w:p w:rsidR="00DD7C95" w:rsidRDefault="00DD7C95" w:rsidP="00DD7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C95" w:rsidRPr="00DD7C95" w:rsidRDefault="00DD7C95" w:rsidP="00DD7C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C95">
        <w:rPr>
          <w:rFonts w:ascii="Times New Roman" w:hAnsi="Times New Roman" w:cs="Times New Roman"/>
          <w:b/>
          <w:sz w:val="24"/>
          <w:szCs w:val="24"/>
        </w:rPr>
        <w:t xml:space="preserve">Ad.3). </w:t>
      </w:r>
    </w:p>
    <w:p w:rsidR="00DD7C95" w:rsidRDefault="00DD7C95" w:rsidP="00DD7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C95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poinformował, iż do niego jako przewodniczącego Komisji Rozwoju, </w:t>
      </w:r>
      <w:r w:rsidR="004151D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romocji i Finansów wpłynął wniosek od Zarządu Powiatu Wysokomazowieckiego w sprawie wyrażenia zgody na zmianę przeznaczenia rezerw celowych polegających na: </w:t>
      </w:r>
    </w:p>
    <w:p w:rsidR="00DD7C95" w:rsidRDefault="00DD7C95" w:rsidP="00DD7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zmniejszeniu rezerwy celowej na dokształcanie nauczycieli o kwotę 111.000 zł i przeznaczenie jej na wypłatę dotacji dla OREW w </w:t>
      </w:r>
      <w:r w:rsidR="004151D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erkach </w:t>
      </w:r>
      <w:r w:rsidR="004151D0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arpiach, </w:t>
      </w:r>
      <w:r w:rsidR="004151D0">
        <w:rPr>
          <w:rFonts w:ascii="Times New Roman" w:hAnsi="Times New Roman" w:cs="Times New Roman"/>
          <w:sz w:val="24"/>
          <w:szCs w:val="24"/>
        </w:rPr>
        <w:t xml:space="preserve">- rozwiązanie rezerwy celowej na nagrody Zarządu Powiatu dla nauczycieli w wysokości 1.000 zł i przekazanie jej na wypłatę dotacji dla OREW w Perkach Karpiach, - rozwiązanie rezerwy celowej na stypendia Zarządu Powiatu w wysokości 34.500 zł i przeznaczenie jej na opłatę odsetek od kredytów bakowych (wniosek w załączeniu). Następnie zapytał, czy członkiem komisji maja pytania lub uwagi? Uwag i pytań nie zgłoszono.  Dodał, iż wniosek Zarządu Powiatu należy przegłosować. W związku z powyższym wniosek zarządu został poddany pod glosowanie. Za pozytywną opinia opowiedziało się 7 członków komisji, przeciw-0, wstrzymało się od głosu. W wyniku głosowania Komisja Rozwoju, Promocji i Finansów jednogłośnie wyraziła zgodę na zmianę przeznaczenia rezerw celowych polegających na: </w:t>
      </w:r>
    </w:p>
    <w:p w:rsidR="004151D0" w:rsidRDefault="004151D0" w:rsidP="00DD7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zmniejszeniu rezerwy celowej na dokształcanie nauczycieli o kwotę 111.000 zł, </w:t>
      </w:r>
    </w:p>
    <w:p w:rsidR="004151D0" w:rsidRDefault="004151D0" w:rsidP="00DD7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zmniejszeniu rezerwy celowej na nagrody Zarządu Powiatu dla nauczycieli o kwotę 1.000 zł, </w:t>
      </w:r>
    </w:p>
    <w:p w:rsidR="004151D0" w:rsidRDefault="004151D0" w:rsidP="00DD7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zmniejszeniu rezerwy celowej na stypendia Zarządu Powiatu o kwotę 34.500 zł, </w:t>
      </w:r>
    </w:p>
    <w:p w:rsidR="004151D0" w:rsidRDefault="004151D0" w:rsidP="00DD7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zwiększeniu rezerwy na zwiększone zadania oświatowe o kwotę 145.500 zł. </w:t>
      </w:r>
    </w:p>
    <w:p w:rsidR="004151D0" w:rsidRDefault="00EA4A55" w:rsidP="00DD7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151D0" w:rsidRPr="00EA4A55" w:rsidRDefault="004151D0" w:rsidP="00DD7C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A55">
        <w:rPr>
          <w:rFonts w:ascii="Times New Roman" w:hAnsi="Times New Roman" w:cs="Times New Roman"/>
          <w:b/>
          <w:sz w:val="24"/>
          <w:szCs w:val="24"/>
        </w:rPr>
        <w:t xml:space="preserve">Ad.4). </w:t>
      </w:r>
    </w:p>
    <w:p w:rsidR="00EA4A55" w:rsidRDefault="00EA4A55" w:rsidP="00EA4A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4A9">
        <w:rPr>
          <w:rFonts w:ascii="Times New Roman" w:hAnsi="Times New Roman"/>
          <w:b/>
          <w:sz w:val="24"/>
          <w:szCs w:val="24"/>
        </w:rPr>
        <w:t>Przewodniczący komisji</w:t>
      </w:r>
      <w:r>
        <w:rPr>
          <w:rFonts w:ascii="Times New Roman" w:hAnsi="Times New Roman"/>
          <w:sz w:val="24"/>
          <w:szCs w:val="24"/>
        </w:rPr>
        <w:t xml:space="preserve"> poinformował, iż kolejny punkt porządku posiedzenia to sprawy różne. Zapytał, czy członkowie komisji chcieliby w tym punkcie zabrać głos? Spraw różnych nie zgłoszono. </w:t>
      </w:r>
    </w:p>
    <w:p w:rsidR="00EA4A55" w:rsidRDefault="00EA4A55" w:rsidP="00EA4A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A55" w:rsidRPr="004244A9" w:rsidRDefault="00EA4A55" w:rsidP="00EA4A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244A9">
        <w:rPr>
          <w:rFonts w:ascii="Times New Roman" w:hAnsi="Times New Roman"/>
          <w:b/>
          <w:sz w:val="24"/>
          <w:szCs w:val="24"/>
        </w:rPr>
        <w:t xml:space="preserve">Ad.5). </w:t>
      </w:r>
    </w:p>
    <w:p w:rsidR="00EA4A55" w:rsidRDefault="00EA4A55" w:rsidP="00EA4A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W związku z wyczerpaniem tematów przewodniczący komisji podziękował członkom komisji za przybycie i dokonał zamknięcia posiedzenia komisji. </w:t>
      </w:r>
    </w:p>
    <w:p w:rsidR="00EA4A55" w:rsidRDefault="00EA4A55" w:rsidP="00EA4A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A55" w:rsidRPr="004244A9" w:rsidRDefault="00EA4A55" w:rsidP="00EA4A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244A9">
        <w:rPr>
          <w:rFonts w:ascii="Times New Roman" w:hAnsi="Times New Roman"/>
          <w:b/>
          <w:sz w:val="24"/>
          <w:szCs w:val="24"/>
        </w:rPr>
        <w:t>Przewodniczący Komisji</w:t>
      </w:r>
    </w:p>
    <w:p w:rsidR="00EA4A55" w:rsidRPr="004244A9" w:rsidRDefault="00EA4A55" w:rsidP="00EA4A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</w:t>
      </w:r>
      <w:r w:rsidRPr="004244A9">
        <w:rPr>
          <w:rFonts w:ascii="Times New Roman" w:hAnsi="Times New Roman"/>
          <w:b/>
          <w:sz w:val="24"/>
          <w:szCs w:val="24"/>
        </w:rPr>
        <w:t xml:space="preserve">Paweł Śliwowski </w:t>
      </w:r>
      <w:bookmarkStart w:id="0" w:name="_GoBack"/>
      <w:bookmarkEnd w:id="0"/>
    </w:p>
    <w:sectPr w:rsidR="00EA4A55" w:rsidRPr="004244A9" w:rsidSect="00EA4A5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3A36B8"/>
    <w:multiLevelType w:val="hybridMultilevel"/>
    <w:tmpl w:val="59242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1CA5F6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C95"/>
    <w:rsid w:val="004151D0"/>
    <w:rsid w:val="00CA1DB3"/>
    <w:rsid w:val="00DD7C95"/>
    <w:rsid w:val="00EA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EDE68-7525-49E9-9FF6-198BE229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7C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7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2014-12-03T12:48:00Z</dcterms:created>
  <dcterms:modified xsi:type="dcterms:W3CDTF">2014-12-03T13:28:00Z</dcterms:modified>
</cp:coreProperties>
</file>